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E04D" w14:textId="77777777" w:rsidR="00E7641A" w:rsidRPr="00E7641A" w:rsidRDefault="00E7641A" w:rsidP="00E7641A">
      <w:pPr>
        <w:autoSpaceDE w:val="0"/>
        <w:autoSpaceDN w:val="0"/>
        <w:adjustRightInd w:val="0"/>
        <w:rPr>
          <w:rFonts w:ascii="Times New Roman" w:hAnsi="Times New Roman" w:cs="Times New Roman"/>
          <w:b/>
          <w:bCs/>
          <w:sz w:val="24"/>
          <w:szCs w:val="24"/>
        </w:rPr>
      </w:pPr>
      <w:r w:rsidRPr="00E7641A">
        <w:rPr>
          <w:rFonts w:ascii="Times New Roman" w:hAnsi="Times New Roman" w:cs="Times New Roman"/>
          <w:sz w:val="24"/>
          <w:szCs w:val="24"/>
          <w:lang w:val="en-CA"/>
        </w:rPr>
        <w:fldChar w:fldCharType="begin"/>
      </w:r>
      <w:r w:rsidRPr="00E7641A">
        <w:rPr>
          <w:rFonts w:ascii="Times New Roman" w:hAnsi="Times New Roman" w:cs="Times New Roman"/>
          <w:sz w:val="24"/>
          <w:szCs w:val="24"/>
          <w:lang w:val="en-CA"/>
        </w:rPr>
        <w:instrText xml:space="preserve"> SEQ CHAPTER \h \r 1</w:instrText>
      </w:r>
      <w:r w:rsidRPr="00E7641A">
        <w:rPr>
          <w:rFonts w:ascii="Times New Roman" w:hAnsi="Times New Roman" w:cs="Times New Roman"/>
          <w:sz w:val="24"/>
          <w:szCs w:val="24"/>
          <w:lang w:val="en-CA"/>
        </w:rPr>
        <w:fldChar w:fldCharType="end"/>
      </w:r>
      <w:r w:rsidRPr="00E7641A">
        <w:rPr>
          <w:rFonts w:ascii="Times New Roman" w:hAnsi="Times New Roman" w:cs="Times New Roman"/>
          <w:b/>
          <w:bCs/>
          <w:sz w:val="24"/>
          <w:szCs w:val="24"/>
        </w:rPr>
        <w:tab/>
      </w:r>
      <w:r w:rsidRPr="00E7641A">
        <w:rPr>
          <w:rFonts w:ascii="Times New Roman" w:hAnsi="Times New Roman" w:cs="Times New Roman"/>
          <w:b/>
          <w:bCs/>
          <w:sz w:val="24"/>
          <w:szCs w:val="24"/>
        </w:rPr>
        <w:tab/>
      </w:r>
      <w:r w:rsidRPr="00E7641A">
        <w:rPr>
          <w:rFonts w:ascii="Times New Roman" w:hAnsi="Times New Roman" w:cs="Times New Roman"/>
          <w:b/>
          <w:bCs/>
          <w:sz w:val="24"/>
          <w:szCs w:val="24"/>
        </w:rPr>
        <w:tab/>
      </w:r>
      <w:r w:rsidRPr="00E7641A">
        <w:rPr>
          <w:rFonts w:ascii="Times New Roman" w:hAnsi="Times New Roman" w:cs="Times New Roman"/>
          <w:b/>
          <w:bCs/>
          <w:sz w:val="24"/>
          <w:szCs w:val="24"/>
        </w:rPr>
        <w:tab/>
      </w:r>
      <w:r w:rsidRPr="00E7641A">
        <w:rPr>
          <w:rFonts w:ascii="Times New Roman" w:hAnsi="Times New Roman" w:cs="Times New Roman"/>
          <w:b/>
          <w:bCs/>
          <w:sz w:val="24"/>
          <w:szCs w:val="24"/>
        </w:rPr>
        <w:tab/>
      </w:r>
      <w:r w:rsidRPr="00E7641A">
        <w:rPr>
          <w:rFonts w:ascii="Times New Roman" w:hAnsi="Times New Roman" w:cs="Times New Roman"/>
          <w:b/>
          <w:bCs/>
          <w:sz w:val="24"/>
          <w:szCs w:val="24"/>
        </w:rPr>
        <w:tab/>
        <w:t>The Festival of Good Friday</w:t>
      </w:r>
      <w:r w:rsidRPr="00E7641A">
        <w:rPr>
          <w:rFonts w:ascii="Times New Roman" w:hAnsi="Times New Roman" w:cs="Times New Roman"/>
          <w:sz w:val="24"/>
          <w:szCs w:val="24"/>
        </w:rPr>
        <w:t>,</w:t>
      </w:r>
    </w:p>
    <w:p w14:paraId="038BE409" w14:textId="77777777" w:rsidR="00E7641A" w:rsidRPr="00E7641A" w:rsidRDefault="00E7641A" w:rsidP="00E7641A">
      <w:pPr>
        <w:autoSpaceDE w:val="0"/>
        <w:autoSpaceDN w:val="0"/>
        <w:adjustRightInd w:val="0"/>
        <w:spacing w:line="192" w:lineRule="auto"/>
        <w:rPr>
          <w:rFonts w:ascii="Times New Roman" w:hAnsi="Times New Roman" w:cs="Times New Roman"/>
          <w:sz w:val="24"/>
          <w:szCs w:val="24"/>
        </w:rPr>
      </w:pPr>
      <w:r w:rsidRPr="00E7641A">
        <w:rPr>
          <w:rFonts w:ascii="Times New Roman" w:hAnsi="Times New Roman" w:cs="Times New Roman"/>
          <w:b/>
          <w:bCs/>
          <w:sz w:val="24"/>
          <w:szCs w:val="24"/>
        </w:rPr>
        <w:tab/>
      </w:r>
      <w:r w:rsidRPr="00E7641A">
        <w:rPr>
          <w:rFonts w:ascii="Times New Roman" w:hAnsi="Times New Roman" w:cs="Times New Roman"/>
          <w:b/>
          <w:bCs/>
          <w:sz w:val="24"/>
          <w:szCs w:val="24"/>
        </w:rPr>
        <w:tab/>
      </w:r>
      <w:r w:rsidRPr="00E7641A">
        <w:rPr>
          <w:rFonts w:ascii="Times New Roman" w:hAnsi="Times New Roman" w:cs="Times New Roman"/>
          <w:b/>
          <w:bCs/>
          <w:sz w:val="24"/>
          <w:szCs w:val="24"/>
        </w:rPr>
        <w:tab/>
      </w:r>
      <w:r w:rsidRPr="00E7641A">
        <w:rPr>
          <w:rFonts w:ascii="Times New Roman" w:hAnsi="Times New Roman" w:cs="Times New Roman"/>
          <w:b/>
          <w:bCs/>
          <w:sz w:val="24"/>
          <w:szCs w:val="24"/>
        </w:rPr>
        <w:tab/>
      </w:r>
      <w:r w:rsidRPr="00E7641A">
        <w:rPr>
          <w:rFonts w:ascii="Times New Roman" w:hAnsi="Times New Roman" w:cs="Times New Roman"/>
          <w:b/>
          <w:bCs/>
          <w:sz w:val="24"/>
          <w:szCs w:val="24"/>
        </w:rPr>
        <w:tab/>
      </w:r>
      <w:r w:rsidRPr="00E7641A">
        <w:rPr>
          <w:rFonts w:ascii="Times New Roman" w:hAnsi="Times New Roman" w:cs="Times New Roman"/>
          <w:b/>
          <w:bCs/>
          <w:sz w:val="24"/>
          <w:szCs w:val="24"/>
        </w:rPr>
        <w:tab/>
      </w:r>
      <w:r w:rsidRPr="00E7641A">
        <w:rPr>
          <w:rFonts w:ascii="Times New Roman" w:hAnsi="Times New Roman" w:cs="Times New Roman"/>
          <w:sz w:val="24"/>
          <w:szCs w:val="24"/>
        </w:rPr>
        <w:t>2 April 2021,</w:t>
      </w:r>
    </w:p>
    <w:p w14:paraId="28B7DCB3" w14:textId="77777777" w:rsidR="00E7641A" w:rsidRPr="00E7641A" w:rsidRDefault="00E7641A" w:rsidP="00E7641A">
      <w:pPr>
        <w:autoSpaceDE w:val="0"/>
        <w:autoSpaceDN w:val="0"/>
        <w:adjustRightInd w:val="0"/>
        <w:spacing w:line="192" w:lineRule="auto"/>
        <w:rPr>
          <w:rFonts w:ascii="Times New Roman" w:hAnsi="Times New Roman" w:cs="Times New Roman"/>
          <w:i/>
          <w:iCs/>
          <w:sz w:val="24"/>
          <w:szCs w:val="24"/>
        </w:rPr>
      </w:pPr>
      <w:r w:rsidRPr="00E7641A">
        <w:rPr>
          <w:rFonts w:ascii="Times New Roman" w:hAnsi="Times New Roman" w:cs="Times New Roman"/>
          <w:sz w:val="24"/>
          <w:szCs w:val="24"/>
        </w:rPr>
        <w:tab/>
      </w:r>
      <w:r w:rsidRPr="00E7641A">
        <w:rPr>
          <w:rFonts w:ascii="Times New Roman" w:hAnsi="Times New Roman" w:cs="Times New Roman"/>
          <w:sz w:val="24"/>
          <w:szCs w:val="24"/>
        </w:rPr>
        <w:tab/>
      </w:r>
      <w:r w:rsidRPr="00E7641A">
        <w:rPr>
          <w:rFonts w:ascii="Times New Roman" w:hAnsi="Times New Roman" w:cs="Times New Roman"/>
          <w:sz w:val="24"/>
          <w:szCs w:val="24"/>
        </w:rPr>
        <w:tab/>
      </w:r>
      <w:r w:rsidRPr="00E7641A">
        <w:rPr>
          <w:rFonts w:ascii="Times New Roman" w:hAnsi="Times New Roman" w:cs="Times New Roman"/>
          <w:sz w:val="24"/>
          <w:szCs w:val="24"/>
        </w:rPr>
        <w:tab/>
      </w:r>
      <w:r w:rsidRPr="00E7641A">
        <w:rPr>
          <w:rFonts w:ascii="Times New Roman" w:hAnsi="Times New Roman" w:cs="Times New Roman"/>
          <w:sz w:val="24"/>
          <w:szCs w:val="24"/>
        </w:rPr>
        <w:tab/>
      </w:r>
      <w:r w:rsidRPr="00E7641A">
        <w:rPr>
          <w:rFonts w:ascii="Times New Roman" w:hAnsi="Times New Roman" w:cs="Times New Roman"/>
          <w:sz w:val="24"/>
          <w:szCs w:val="24"/>
        </w:rPr>
        <w:tab/>
      </w:r>
      <w:r w:rsidRPr="00E7641A">
        <w:rPr>
          <w:rFonts w:ascii="Times New Roman" w:hAnsi="Times New Roman" w:cs="Times New Roman"/>
          <w:i/>
          <w:iCs/>
          <w:sz w:val="24"/>
          <w:szCs w:val="24"/>
        </w:rPr>
        <w:t>Concordia Lutheran Mission,</w:t>
      </w:r>
    </w:p>
    <w:p w14:paraId="309A980B" w14:textId="77777777" w:rsidR="00E7641A" w:rsidRPr="00E7641A" w:rsidRDefault="00E7641A" w:rsidP="00E7641A">
      <w:pPr>
        <w:autoSpaceDE w:val="0"/>
        <w:autoSpaceDN w:val="0"/>
        <w:adjustRightInd w:val="0"/>
        <w:spacing w:line="192" w:lineRule="auto"/>
        <w:rPr>
          <w:rFonts w:ascii="Times New Roman" w:hAnsi="Times New Roman" w:cs="Times New Roman"/>
          <w:b/>
          <w:bCs/>
          <w:sz w:val="24"/>
          <w:szCs w:val="24"/>
        </w:rPr>
      </w:pPr>
      <w:r w:rsidRPr="00E7641A">
        <w:rPr>
          <w:rFonts w:ascii="Times New Roman" w:hAnsi="Times New Roman" w:cs="Times New Roman"/>
          <w:i/>
          <w:iCs/>
          <w:sz w:val="24"/>
          <w:szCs w:val="24"/>
        </w:rPr>
        <w:tab/>
      </w:r>
      <w:r w:rsidRPr="00E7641A">
        <w:rPr>
          <w:rFonts w:ascii="Times New Roman" w:hAnsi="Times New Roman" w:cs="Times New Roman"/>
          <w:i/>
          <w:iCs/>
          <w:sz w:val="24"/>
          <w:szCs w:val="24"/>
        </w:rPr>
        <w:tab/>
      </w:r>
      <w:r w:rsidRPr="00E7641A">
        <w:rPr>
          <w:rFonts w:ascii="Times New Roman" w:hAnsi="Times New Roman" w:cs="Times New Roman"/>
          <w:i/>
          <w:iCs/>
          <w:sz w:val="24"/>
          <w:szCs w:val="24"/>
        </w:rPr>
        <w:tab/>
      </w:r>
      <w:r w:rsidRPr="00E7641A">
        <w:rPr>
          <w:rFonts w:ascii="Times New Roman" w:hAnsi="Times New Roman" w:cs="Times New Roman"/>
          <w:i/>
          <w:iCs/>
          <w:sz w:val="24"/>
          <w:szCs w:val="24"/>
        </w:rPr>
        <w:tab/>
      </w:r>
      <w:r w:rsidRPr="00E7641A">
        <w:rPr>
          <w:rFonts w:ascii="Times New Roman" w:hAnsi="Times New Roman" w:cs="Times New Roman"/>
          <w:i/>
          <w:iCs/>
          <w:sz w:val="24"/>
          <w:szCs w:val="24"/>
        </w:rPr>
        <w:tab/>
      </w:r>
      <w:r w:rsidRPr="00E7641A">
        <w:rPr>
          <w:rFonts w:ascii="Times New Roman" w:hAnsi="Times New Roman" w:cs="Times New Roman"/>
          <w:i/>
          <w:iCs/>
          <w:sz w:val="24"/>
          <w:szCs w:val="24"/>
        </w:rPr>
        <w:tab/>
      </w:r>
      <w:r w:rsidRPr="00E7641A">
        <w:rPr>
          <w:rFonts w:ascii="Times New Roman" w:hAnsi="Times New Roman" w:cs="Times New Roman"/>
          <w:sz w:val="24"/>
          <w:szCs w:val="24"/>
        </w:rPr>
        <w:t>Terrebonne, Oregon.</w:t>
      </w:r>
    </w:p>
    <w:p w14:paraId="35C7AFBE" w14:textId="77777777" w:rsidR="00E7641A" w:rsidRPr="00E7641A" w:rsidRDefault="00E7641A" w:rsidP="00E7641A">
      <w:pPr>
        <w:autoSpaceDE w:val="0"/>
        <w:autoSpaceDN w:val="0"/>
        <w:adjustRightInd w:val="0"/>
        <w:spacing w:line="192" w:lineRule="auto"/>
        <w:rPr>
          <w:rFonts w:ascii="Times New Roman" w:hAnsi="Times New Roman" w:cs="Times New Roman"/>
          <w:b/>
          <w:bCs/>
          <w:sz w:val="24"/>
          <w:szCs w:val="24"/>
        </w:rPr>
      </w:pPr>
    </w:p>
    <w:p w14:paraId="48ADEC62" w14:textId="77777777" w:rsidR="00E7641A" w:rsidRPr="00E7641A" w:rsidRDefault="00E7641A" w:rsidP="00E7641A">
      <w:pPr>
        <w:autoSpaceDE w:val="0"/>
        <w:autoSpaceDN w:val="0"/>
        <w:adjustRightInd w:val="0"/>
        <w:spacing w:line="192" w:lineRule="auto"/>
        <w:rPr>
          <w:rFonts w:ascii="Times New Roman" w:hAnsi="Times New Roman" w:cs="Times New Roman"/>
          <w:sz w:val="24"/>
          <w:szCs w:val="24"/>
        </w:rPr>
        <w:sectPr w:rsidR="00E7641A" w:rsidRPr="00E7641A">
          <w:footerReference w:type="default" r:id="rId6"/>
          <w:type w:val="continuous"/>
          <w:pgSz w:w="12240" w:h="15840"/>
          <w:pgMar w:top="1440" w:right="1440" w:bottom="1440" w:left="1440" w:header="1440" w:footer="1440" w:gutter="0"/>
          <w:cols w:space="720"/>
          <w:noEndnote/>
        </w:sectPr>
      </w:pPr>
    </w:p>
    <w:p w14:paraId="535235B4"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line="192" w:lineRule="auto"/>
        <w:jc w:val="center"/>
        <w:rPr>
          <w:rFonts w:ascii="Times New Roman" w:hAnsi="Times New Roman" w:cs="Times New Roman"/>
          <w:sz w:val="36"/>
          <w:szCs w:val="36"/>
        </w:rPr>
      </w:pPr>
      <w:r w:rsidRPr="00E7641A">
        <w:rPr>
          <w:rFonts w:ascii="Times New Roman" w:hAnsi="Times New Roman" w:cs="Times New Roman"/>
          <w:b/>
          <w:bCs/>
          <w:sz w:val="36"/>
          <w:szCs w:val="36"/>
        </w:rPr>
        <w:t>“Christ Suffered on the Cross so No one Need Suffer Again.”</w:t>
      </w:r>
    </w:p>
    <w:p w14:paraId="13E32CE2"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36"/>
          <w:szCs w:val="36"/>
        </w:rPr>
      </w:pPr>
    </w:p>
    <w:p w14:paraId="0D3DA290"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r w:rsidRPr="00E7641A">
        <w:rPr>
          <w:rFonts w:ascii="Times New Roman" w:hAnsi="Times New Roman" w:cs="Times New Roman"/>
          <w:sz w:val="24"/>
          <w:szCs w:val="24"/>
        </w:rPr>
        <w:t xml:space="preserve">But he </w:t>
      </w:r>
      <w:r w:rsidRPr="00E7641A">
        <w:rPr>
          <w:rFonts w:ascii="Times New Roman" w:hAnsi="Times New Roman" w:cs="Times New Roman"/>
          <w:i/>
          <w:iCs/>
          <w:sz w:val="24"/>
          <w:szCs w:val="24"/>
        </w:rPr>
        <w:t>was</w:t>
      </w:r>
      <w:r w:rsidRPr="00E7641A">
        <w:rPr>
          <w:rFonts w:ascii="Times New Roman" w:hAnsi="Times New Roman" w:cs="Times New Roman"/>
          <w:sz w:val="24"/>
          <w:szCs w:val="24"/>
        </w:rPr>
        <w:t xml:space="preserve"> wounded for our transgressions, </w:t>
      </w:r>
      <w:r w:rsidRPr="00E7641A">
        <w:rPr>
          <w:rFonts w:ascii="Times New Roman" w:hAnsi="Times New Roman" w:cs="Times New Roman"/>
          <w:i/>
          <w:iCs/>
          <w:sz w:val="24"/>
          <w:szCs w:val="24"/>
        </w:rPr>
        <w:t>he was</w:t>
      </w:r>
      <w:r w:rsidRPr="00E7641A">
        <w:rPr>
          <w:rFonts w:ascii="Times New Roman" w:hAnsi="Times New Roman" w:cs="Times New Roman"/>
          <w:sz w:val="24"/>
          <w:szCs w:val="24"/>
        </w:rPr>
        <w:t xml:space="preserve"> bruised for our iniquities:  the chastisement of our peace </w:t>
      </w:r>
      <w:r w:rsidRPr="00E7641A">
        <w:rPr>
          <w:rFonts w:ascii="Times New Roman" w:hAnsi="Times New Roman" w:cs="Times New Roman"/>
          <w:i/>
          <w:iCs/>
          <w:sz w:val="24"/>
          <w:szCs w:val="24"/>
        </w:rPr>
        <w:t>was</w:t>
      </w:r>
      <w:r w:rsidRPr="00E7641A">
        <w:rPr>
          <w:rFonts w:ascii="Times New Roman" w:hAnsi="Times New Roman" w:cs="Times New Roman"/>
          <w:sz w:val="24"/>
          <w:szCs w:val="24"/>
        </w:rPr>
        <w:t xml:space="preserve"> upon him; and with his stripes we are healed.</w:t>
      </w:r>
    </w:p>
    <w:p w14:paraId="1092143B"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p>
    <w:p w14:paraId="4F1ECB76"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r w:rsidRPr="00E7641A">
        <w:rPr>
          <w:rFonts w:ascii="Times New Roman" w:hAnsi="Times New Roman" w:cs="Times New Roman"/>
          <w:b/>
          <w:bCs/>
          <w:sz w:val="24"/>
          <w:szCs w:val="24"/>
        </w:rPr>
        <w:t>Isaiah 53:5</w:t>
      </w:r>
      <w:r w:rsidRPr="00E7641A">
        <w:rPr>
          <w:rFonts w:ascii="Times New Roman" w:hAnsi="Times New Roman" w:cs="Times New Roman"/>
          <w:sz w:val="24"/>
          <w:szCs w:val="24"/>
        </w:rPr>
        <w:t>.</w:t>
      </w:r>
      <w:r w:rsidRPr="00E7641A">
        <w:rPr>
          <w:rFonts w:ascii="Times New Roman" w:hAnsi="Times New Roman" w:cs="Times New Roman"/>
          <w:sz w:val="24"/>
          <w:szCs w:val="24"/>
          <w:vertAlign w:val="superscript"/>
        </w:rPr>
        <w:footnoteReference w:customMarkFollows="1" w:id="1"/>
        <w:t>1</w:t>
      </w:r>
    </w:p>
    <w:p w14:paraId="6B705843"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p>
    <w:p w14:paraId="4FF6FFD8"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r w:rsidRPr="00E7641A">
        <w:rPr>
          <w:rFonts w:ascii="Times New Roman" w:hAnsi="Times New Roman" w:cs="Times New Roman"/>
          <w:b/>
          <w:bCs/>
          <w:sz w:val="24"/>
          <w:szCs w:val="24"/>
        </w:rPr>
        <w:t>Introduction</w:t>
      </w:r>
      <w:r w:rsidRPr="00E7641A">
        <w:rPr>
          <w:rFonts w:ascii="Times New Roman" w:hAnsi="Times New Roman" w:cs="Times New Roman"/>
          <w:sz w:val="24"/>
          <w:szCs w:val="24"/>
        </w:rPr>
        <w:t>.</w:t>
      </w:r>
    </w:p>
    <w:p w14:paraId="51C1E4E6"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167726D2"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r w:rsidRPr="00E7641A">
        <w:rPr>
          <w:rFonts w:ascii="Times New Roman" w:hAnsi="Times New Roman" w:cs="Times New Roman"/>
          <w:sz w:val="24"/>
          <w:szCs w:val="24"/>
        </w:rPr>
        <w:tab/>
        <w:t>The prophet Isaiah makes clear the source of Christ’s Suffering on Good Friday.  The Source is “our transgressions” and “our iniquities”.</w:t>
      </w:r>
    </w:p>
    <w:p w14:paraId="741902E7"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r w:rsidRPr="00E7641A">
        <w:rPr>
          <w:rFonts w:ascii="Times New Roman" w:hAnsi="Times New Roman" w:cs="Times New Roman"/>
          <w:sz w:val="24"/>
          <w:szCs w:val="24"/>
        </w:rPr>
        <w:tab/>
      </w:r>
    </w:p>
    <w:p w14:paraId="7E915618"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r w:rsidRPr="00E7641A">
        <w:rPr>
          <w:rFonts w:ascii="Times New Roman" w:hAnsi="Times New Roman" w:cs="Times New Roman"/>
          <w:sz w:val="24"/>
          <w:szCs w:val="24"/>
        </w:rPr>
        <w:tab/>
        <w:t>From Christ’s Suffering for us comes Christ’s Blessings for us.  These Blessings of Christ’s Passion are “our peace” with God and “our stripes”, opened by our sin, closed up and healed by His Passion.</w:t>
      </w:r>
    </w:p>
    <w:p w14:paraId="28A0D26D"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r w:rsidRPr="00E7641A">
        <w:rPr>
          <w:rFonts w:ascii="Times New Roman" w:hAnsi="Times New Roman" w:cs="Times New Roman"/>
          <w:sz w:val="24"/>
          <w:szCs w:val="24"/>
        </w:rPr>
        <w:tab/>
      </w:r>
    </w:p>
    <w:p w14:paraId="3CB5753E"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r w:rsidRPr="00E7641A">
        <w:rPr>
          <w:rFonts w:ascii="Times New Roman" w:hAnsi="Times New Roman" w:cs="Times New Roman"/>
          <w:sz w:val="24"/>
          <w:szCs w:val="24"/>
        </w:rPr>
        <w:tab/>
        <w:t>Christ bestows These Saving Blessings of His Passion for us through the Gospel.  Through the Gospel we are buried with Christ and raised again to life everlasting.</w:t>
      </w:r>
    </w:p>
    <w:p w14:paraId="185F969B"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26216BF0"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r w:rsidRPr="00E7641A">
        <w:rPr>
          <w:rFonts w:ascii="Times New Roman" w:hAnsi="Times New Roman" w:cs="Times New Roman"/>
          <w:sz w:val="24"/>
          <w:szCs w:val="24"/>
        </w:rPr>
        <w:tab/>
        <w:t>Christ Suffered on the Cross to deliver men from suffering and to enjoy a life of peace with God and vitality forever.</w:t>
      </w:r>
    </w:p>
    <w:p w14:paraId="6B368F6E"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27296679"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7A4CFF01"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76DFBB67"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002549F2"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31926F34"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9C0F0C3"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sectPr w:rsidR="00E7641A" w:rsidRPr="00E7641A">
          <w:footerReference w:type="default" r:id="rId7"/>
          <w:type w:val="continuous"/>
          <w:pgSz w:w="12240" w:h="15840"/>
          <w:pgMar w:top="1440" w:right="1440" w:bottom="1440" w:left="1440" w:header="1440" w:footer="1440" w:gutter="0"/>
          <w:cols w:space="720"/>
          <w:noEndnote/>
        </w:sectPr>
      </w:pPr>
    </w:p>
    <w:p w14:paraId="59E14D05"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b/>
          <w:bCs/>
          <w:sz w:val="24"/>
          <w:szCs w:val="24"/>
        </w:rPr>
        <w:lastRenderedPageBreak/>
        <w:t>I.  Christ Suffered for All Men on the Cross so They would not Have to Suffer for their Sins.</w:t>
      </w:r>
    </w:p>
    <w:p w14:paraId="33548D09"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4DB37267"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b/>
          <w:bCs/>
          <w:sz w:val="24"/>
          <w:szCs w:val="24"/>
        </w:rPr>
        <w:t>A. Man’s sin caused Christ’s Suffering on Good Friday.</w:t>
      </w:r>
    </w:p>
    <w:p w14:paraId="7838B4FA"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3283D9AD"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The prophet Isaiah makes clear to us the source of Christ’s Suffering on Good Friday.  The source is our sin.  The prophet Isaiah writes:</w:t>
      </w:r>
    </w:p>
    <w:p w14:paraId="07428942"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1E98606D"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t xml:space="preserve">But he </w:t>
      </w:r>
      <w:r w:rsidRPr="00E7641A">
        <w:rPr>
          <w:rFonts w:ascii="Times New Roman" w:hAnsi="Times New Roman" w:cs="Times New Roman"/>
          <w:i/>
          <w:iCs/>
          <w:sz w:val="24"/>
          <w:szCs w:val="24"/>
        </w:rPr>
        <w:t>was</w:t>
      </w:r>
      <w:r w:rsidRPr="00E7641A">
        <w:rPr>
          <w:rFonts w:ascii="Times New Roman" w:hAnsi="Times New Roman" w:cs="Times New Roman"/>
          <w:sz w:val="24"/>
          <w:szCs w:val="24"/>
        </w:rPr>
        <w:t xml:space="preserve"> wounded for our transgressions, </w:t>
      </w:r>
      <w:r w:rsidRPr="00E7641A">
        <w:rPr>
          <w:rFonts w:ascii="Times New Roman" w:hAnsi="Times New Roman" w:cs="Times New Roman"/>
          <w:i/>
          <w:iCs/>
          <w:sz w:val="24"/>
          <w:szCs w:val="24"/>
        </w:rPr>
        <w:t>he was</w:t>
      </w:r>
      <w:r w:rsidRPr="00E7641A">
        <w:rPr>
          <w:rFonts w:ascii="Times New Roman" w:hAnsi="Times New Roman" w:cs="Times New Roman"/>
          <w:sz w:val="24"/>
          <w:szCs w:val="24"/>
        </w:rPr>
        <w:t xml:space="preserve"> bruised for our iniquities:  the chastisement of our peace </w:t>
      </w:r>
      <w:r w:rsidRPr="00E7641A">
        <w:rPr>
          <w:rFonts w:ascii="Times New Roman" w:hAnsi="Times New Roman" w:cs="Times New Roman"/>
          <w:i/>
          <w:iCs/>
          <w:sz w:val="24"/>
          <w:szCs w:val="24"/>
        </w:rPr>
        <w:t>was</w:t>
      </w:r>
      <w:r w:rsidRPr="00E7641A">
        <w:rPr>
          <w:rFonts w:ascii="Times New Roman" w:hAnsi="Times New Roman" w:cs="Times New Roman"/>
          <w:sz w:val="24"/>
          <w:szCs w:val="24"/>
        </w:rPr>
        <w:t xml:space="preserve"> upon him; and with his stripes we are healed.</w:t>
      </w:r>
      <w:r w:rsidRPr="00E7641A">
        <w:rPr>
          <w:rFonts w:ascii="Times New Roman" w:hAnsi="Times New Roman" w:cs="Times New Roman"/>
          <w:sz w:val="24"/>
          <w:szCs w:val="24"/>
          <w:vertAlign w:val="superscript"/>
        </w:rPr>
        <w:footnoteReference w:customMarkFollows="1" w:id="2"/>
        <w:t>2</w:t>
      </w:r>
    </w:p>
    <w:p w14:paraId="56B7F8F5"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6AD6B428"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Christ suffered wounds for “our transgressions”.  Christ was bruised or crushed for “our iniquities”.   John Gerhard writes:</w:t>
      </w:r>
    </w:p>
    <w:p w14:paraId="49CA449D"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6FB70C08"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t>Just as in those times Christ’s petition was so powerful that many of those who helped crucify Him were converted and the remainder were given forty more whole years in which to repent, ... so now Christ’s intercession retains its power to this very day.  For we should not think that Christ was praying [only] for the Jews and soldiers who at that timed [sic] crucified Him.  Rather, this prayer applies to us all.  He was crucified for the sake of all our sins, Isa. 53; and with our sins we caused Him pain and effort, Isa. 43.</w:t>
      </w:r>
      <w:r w:rsidRPr="00E7641A">
        <w:rPr>
          <w:rFonts w:ascii="Times New Roman" w:hAnsi="Times New Roman" w:cs="Times New Roman"/>
          <w:sz w:val="24"/>
          <w:szCs w:val="24"/>
          <w:vertAlign w:val="superscript"/>
        </w:rPr>
        <w:footnoteReference w:customMarkFollows="1" w:id="3"/>
        <w:t>3</w:t>
      </w:r>
      <w:r w:rsidRPr="00E7641A">
        <w:rPr>
          <w:rFonts w:ascii="Times New Roman" w:hAnsi="Times New Roman" w:cs="Times New Roman"/>
          <w:sz w:val="24"/>
          <w:szCs w:val="24"/>
        </w:rPr>
        <w:t xml:space="preserve"> </w:t>
      </w:r>
    </w:p>
    <w:p w14:paraId="5C55764E"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5A881A6"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b/>
          <w:bCs/>
          <w:sz w:val="24"/>
          <w:szCs w:val="24"/>
        </w:rPr>
      </w:pPr>
      <w:r w:rsidRPr="00E7641A">
        <w:rPr>
          <w:rFonts w:ascii="Times New Roman" w:hAnsi="Times New Roman" w:cs="Times New Roman"/>
          <w:sz w:val="24"/>
          <w:szCs w:val="24"/>
        </w:rPr>
        <w:tab/>
      </w:r>
      <w:r w:rsidRPr="00E7641A">
        <w:rPr>
          <w:rFonts w:ascii="Times New Roman" w:hAnsi="Times New Roman" w:cs="Times New Roman"/>
          <w:b/>
          <w:bCs/>
          <w:sz w:val="24"/>
          <w:szCs w:val="24"/>
        </w:rPr>
        <w:t>B.  Christ suffered for all men so no man would ever suffer again.</w:t>
      </w:r>
    </w:p>
    <w:p w14:paraId="3C82AC0D"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b/>
          <w:bCs/>
          <w:sz w:val="24"/>
          <w:szCs w:val="24"/>
        </w:rPr>
      </w:pPr>
    </w:p>
    <w:p w14:paraId="7C0F3407"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b/>
          <w:bCs/>
          <w:sz w:val="24"/>
          <w:szCs w:val="24"/>
        </w:rPr>
        <w:tab/>
      </w:r>
      <w:r w:rsidRPr="00E7641A">
        <w:rPr>
          <w:rFonts w:ascii="Times New Roman" w:hAnsi="Times New Roman" w:cs="Times New Roman"/>
          <w:sz w:val="24"/>
          <w:szCs w:val="24"/>
        </w:rPr>
        <w:t>Because Christ Suffered the consequences of our sin, no man any longer need suffer for his transgressions.  This Work of Christ was prophesied by God before Christ was born.  Moses writes:</w:t>
      </w:r>
    </w:p>
    <w:p w14:paraId="6E4BF16B"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72797FE4"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lastRenderedPageBreak/>
        <w:t>And I will put enmity between thee and the woman, and between thy seed and her seed; [He] shall bruise thy head, and thou shalt bruise his heal.</w:t>
      </w:r>
      <w:r w:rsidRPr="00E7641A">
        <w:rPr>
          <w:rFonts w:ascii="Times New Roman" w:hAnsi="Times New Roman" w:cs="Times New Roman"/>
          <w:sz w:val="24"/>
          <w:szCs w:val="24"/>
          <w:vertAlign w:val="superscript"/>
        </w:rPr>
        <w:footnoteReference w:customMarkFollows="1" w:id="4"/>
        <w:t>4</w:t>
      </w:r>
    </w:p>
    <w:p w14:paraId="3A2C4EEE"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1777E74C" w14:textId="5D830DA1"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The prophet Isaiah writes that Christ was “bruised for our iniquities”.  In other words, Christ mortally bruised or crushed the devil’s head and his grip over men by suffering to be bruised or crushed in His he</w:t>
      </w:r>
      <w:r>
        <w:rPr>
          <w:rFonts w:ascii="Times New Roman" w:hAnsi="Times New Roman" w:cs="Times New Roman"/>
          <w:sz w:val="24"/>
          <w:szCs w:val="24"/>
        </w:rPr>
        <w:t>e</w:t>
      </w:r>
      <w:r w:rsidRPr="00E7641A">
        <w:rPr>
          <w:rFonts w:ascii="Times New Roman" w:hAnsi="Times New Roman" w:cs="Times New Roman"/>
          <w:sz w:val="24"/>
          <w:szCs w:val="24"/>
        </w:rPr>
        <w:t>l for our sin.  A crushed head, as the devil suffered, is a mortal wound.  A wounded he</w:t>
      </w:r>
      <w:r>
        <w:rPr>
          <w:rFonts w:ascii="Times New Roman" w:hAnsi="Times New Roman" w:cs="Times New Roman"/>
          <w:sz w:val="24"/>
          <w:szCs w:val="24"/>
        </w:rPr>
        <w:t>e</w:t>
      </w:r>
      <w:r w:rsidRPr="00E7641A">
        <w:rPr>
          <w:rFonts w:ascii="Times New Roman" w:hAnsi="Times New Roman" w:cs="Times New Roman"/>
          <w:sz w:val="24"/>
          <w:szCs w:val="24"/>
        </w:rPr>
        <w:t>l, while a wound indeed, is not mortal, indicating that Christ recovered from His wounds and rose from the dead on the Third Day.</w:t>
      </w:r>
    </w:p>
    <w:p w14:paraId="6DF109F3"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317AA15"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The prophet Isaiah writes that Christ by His Passion closed up our wounds caused by sin with His own Wounds for us:</w:t>
      </w:r>
    </w:p>
    <w:p w14:paraId="4DE4DCBE"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FF53B30"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t xml:space="preserve">But he </w:t>
      </w:r>
      <w:r w:rsidRPr="00E7641A">
        <w:rPr>
          <w:rFonts w:ascii="Times New Roman" w:hAnsi="Times New Roman" w:cs="Times New Roman"/>
          <w:i/>
          <w:iCs/>
          <w:sz w:val="24"/>
          <w:szCs w:val="24"/>
        </w:rPr>
        <w:t>was</w:t>
      </w:r>
      <w:r w:rsidRPr="00E7641A">
        <w:rPr>
          <w:rFonts w:ascii="Times New Roman" w:hAnsi="Times New Roman" w:cs="Times New Roman"/>
          <w:sz w:val="24"/>
          <w:szCs w:val="24"/>
        </w:rPr>
        <w:t xml:space="preserve"> wounded for our transgressions, </w:t>
      </w:r>
      <w:r w:rsidRPr="00E7641A">
        <w:rPr>
          <w:rFonts w:ascii="Times New Roman" w:hAnsi="Times New Roman" w:cs="Times New Roman"/>
          <w:i/>
          <w:iCs/>
          <w:sz w:val="24"/>
          <w:szCs w:val="24"/>
        </w:rPr>
        <w:t>he was</w:t>
      </w:r>
      <w:r w:rsidRPr="00E7641A">
        <w:rPr>
          <w:rFonts w:ascii="Times New Roman" w:hAnsi="Times New Roman" w:cs="Times New Roman"/>
          <w:sz w:val="24"/>
          <w:szCs w:val="24"/>
        </w:rPr>
        <w:t xml:space="preserve"> bruised for our iniquities:  the chastisement of our peace </w:t>
      </w:r>
      <w:r w:rsidRPr="00E7641A">
        <w:rPr>
          <w:rFonts w:ascii="Times New Roman" w:hAnsi="Times New Roman" w:cs="Times New Roman"/>
          <w:i/>
          <w:iCs/>
          <w:sz w:val="24"/>
          <w:szCs w:val="24"/>
        </w:rPr>
        <w:t>was</w:t>
      </w:r>
      <w:r w:rsidRPr="00E7641A">
        <w:rPr>
          <w:rFonts w:ascii="Times New Roman" w:hAnsi="Times New Roman" w:cs="Times New Roman"/>
          <w:sz w:val="24"/>
          <w:szCs w:val="24"/>
        </w:rPr>
        <w:t xml:space="preserve"> upon him; and [in] his stripes [He was healed for us].</w:t>
      </w:r>
      <w:r w:rsidRPr="00E7641A">
        <w:rPr>
          <w:rFonts w:ascii="Times New Roman" w:hAnsi="Times New Roman" w:cs="Times New Roman"/>
          <w:sz w:val="24"/>
          <w:szCs w:val="24"/>
          <w:vertAlign w:val="superscript"/>
        </w:rPr>
        <w:footnoteReference w:customMarkFollows="1" w:id="5"/>
        <w:t>5</w:t>
      </w:r>
    </w:p>
    <w:p w14:paraId="5DEC9C4B"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934CCC0"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 xml:space="preserve">The Lord prophesied in </w:t>
      </w:r>
      <w:r w:rsidRPr="00E7641A">
        <w:rPr>
          <w:rFonts w:ascii="Times New Roman" w:hAnsi="Times New Roman" w:cs="Times New Roman"/>
          <w:b/>
          <w:bCs/>
          <w:sz w:val="24"/>
          <w:szCs w:val="24"/>
        </w:rPr>
        <w:t>II Samuel 7</w:t>
      </w:r>
      <w:r w:rsidRPr="00E7641A">
        <w:rPr>
          <w:rFonts w:ascii="Times New Roman" w:hAnsi="Times New Roman" w:cs="Times New Roman"/>
          <w:sz w:val="24"/>
          <w:szCs w:val="24"/>
        </w:rPr>
        <w:t xml:space="preserve"> and promised to David that His Son would suffer the burdens of men, which Isaiah reproduces in part in </w:t>
      </w:r>
      <w:r w:rsidRPr="00E7641A">
        <w:rPr>
          <w:rFonts w:ascii="Times New Roman" w:hAnsi="Times New Roman" w:cs="Times New Roman"/>
          <w:b/>
          <w:bCs/>
          <w:sz w:val="24"/>
          <w:szCs w:val="24"/>
        </w:rPr>
        <w:t>Isaiah 53</w:t>
      </w:r>
      <w:r w:rsidRPr="00E7641A">
        <w:rPr>
          <w:rFonts w:ascii="Times New Roman" w:hAnsi="Times New Roman" w:cs="Times New Roman"/>
          <w:sz w:val="24"/>
          <w:szCs w:val="24"/>
        </w:rPr>
        <w:t>:</w:t>
      </w:r>
    </w:p>
    <w:p w14:paraId="599FC3FB"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612E530B"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t>I will be His Father, and He shall be My Son, [whom, when {I} declare Him iniquitous</w:t>
      </w:r>
      <w:r w:rsidRPr="00E7641A">
        <w:rPr>
          <w:rFonts w:ascii="Times New Roman" w:hAnsi="Times New Roman" w:cs="Times New Roman"/>
          <w:sz w:val="24"/>
          <w:szCs w:val="24"/>
          <w:vertAlign w:val="superscript"/>
        </w:rPr>
        <w:footnoteReference w:customMarkFollows="1" w:id="6"/>
        <w:t>6</w:t>
      </w:r>
      <w:r w:rsidRPr="00E7641A">
        <w:rPr>
          <w:rFonts w:ascii="Times New Roman" w:hAnsi="Times New Roman" w:cs="Times New Roman"/>
          <w:sz w:val="24"/>
          <w:szCs w:val="24"/>
        </w:rPr>
        <w:t>], I will chasten Him with the rod of men and with the stripes of the</w:t>
      </w:r>
    </w:p>
    <w:p w14:paraId="4934A530"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lastRenderedPageBreak/>
        <w:t xml:space="preserve"> children of men. But My [goodness]</w:t>
      </w:r>
      <w:r w:rsidRPr="00E7641A">
        <w:rPr>
          <w:rFonts w:ascii="Times New Roman" w:hAnsi="Times New Roman" w:cs="Times New Roman"/>
          <w:sz w:val="24"/>
          <w:szCs w:val="24"/>
          <w:vertAlign w:val="superscript"/>
        </w:rPr>
        <w:footnoteReference w:customMarkFollows="1" w:id="7"/>
        <w:t>7</w:t>
      </w:r>
      <w:r w:rsidRPr="00E7641A">
        <w:rPr>
          <w:rFonts w:ascii="Times New Roman" w:hAnsi="Times New Roman" w:cs="Times New Roman"/>
          <w:sz w:val="24"/>
          <w:szCs w:val="24"/>
        </w:rPr>
        <w:t xml:space="preserve"> shall not depart away from Him, as I took it from Saul, whom I put away before thee.</w:t>
      </w:r>
      <w:r w:rsidRPr="00E7641A">
        <w:rPr>
          <w:rFonts w:ascii="Times New Roman" w:hAnsi="Times New Roman" w:cs="Times New Roman"/>
          <w:sz w:val="24"/>
          <w:szCs w:val="24"/>
          <w:vertAlign w:val="superscript"/>
        </w:rPr>
        <w:footnoteReference w:customMarkFollows="1" w:id="8"/>
        <w:t>8</w:t>
      </w:r>
      <w:r w:rsidRPr="00E7641A">
        <w:rPr>
          <w:rFonts w:ascii="Times New Roman" w:hAnsi="Times New Roman" w:cs="Times New Roman"/>
          <w:sz w:val="24"/>
          <w:szCs w:val="24"/>
        </w:rPr>
        <w:t xml:space="preserve"> </w:t>
      </w:r>
    </w:p>
    <w:p w14:paraId="03B1F443"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CF46F4D" w14:textId="07AEB13C" w:rsid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Christ suffered the stripes [whips] of men because He bore the guilt of our sin.  Consequently, these wounds caused by our sin are closed up and forever healed because Christ bore them for us and Atoned for them in His Passion.</w:t>
      </w:r>
    </w:p>
    <w:p w14:paraId="53D1F2CF"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285EC952"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 xml:space="preserve">Finally, David writes that God chastised or disciplined Christ for us.  Because Christ bore the guilt of our sins, God chastened or rebuked Him.  </w:t>
      </w:r>
      <w:proofErr w:type="gramStart"/>
      <w:r w:rsidRPr="00E7641A">
        <w:rPr>
          <w:rFonts w:ascii="Times New Roman" w:hAnsi="Times New Roman" w:cs="Times New Roman"/>
          <w:sz w:val="24"/>
          <w:szCs w:val="24"/>
        </w:rPr>
        <w:t>Thus</w:t>
      </w:r>
      <w:proofErr w:type="gramEnd"/>
      <w:r w:rsidRPr="00E7641A">
        <w:rPr>
          <w:rFonts w:ascii="Times New Roman" w:hAnsi="Times New Roman" w:cs="Times New Roman"/>
          <w:sz w:val="24"/>
          <w:szCs w:val="24"/>
        </w:rPr>
        <w:t xml:space="preserve"> Christ suffered this chastening or rebuke of God with the result that we enjoy peace with God.  </w:t>
      </w:r>
      <w:proofErr w:type="gramStart"/>
      <w:r w:rsidRPr="00E7641A">
        <w:rPr>
          <w:rFonts w:ascii="Times New Roman" w:hAnsi="Times New Roman" w:cs="Times New Roman"/>
          <w:sz w:val="24"/>
          <w:szCs w:val="24"/>
        </w:rPr>
        <w:t>So</w:t>
      </w:r>
      <w:proofErr w:type="gramEnd"/>
      <w:r w:rsidRPr="00E7641A">
        <w:rPr>
          <w:rFonts w:ascii="Times New Roman" w:hAnsi="Times New Roman" w:cs="Times New Roman"/>
          <w:sz w:val="24"/>
          <w:szCs w:val="24"/>
        </w:rPr>
        <w:t xml:space="preserve"> the prophet Isaiah writes:</w:t>
      </w:r>
    </w:p>
    <w:p w14:paraId="575E1B4A"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049D12E"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lastRenderedPageBreak/>
        <w:t xml:space="preserve">But he </w:t>
      </w:r>
      <w:r w:rsidRPr="00E7641A">
        <w:rPr>
          <w:rFonts w:ascii="Times New Roman" w:hAnsi="Times New Roman" w:cs="Times New Roman"/>
          <w:i/>
          <w:iCs/>
          <w:sz w:val="24"/>
          <w:szCs w:val="24"/>
        </w:rPr>
        <w:t>was</w:t>
      </w:r>
      <w:r w:rsidRPr="00E7641A">
        <w:rPr>
          <w:rFonts w:ascii="Times New Roman" w:hAnsi="Times New Roman" w:cs="Times New Roman"/>
          <w:sz w:val="24"/>
          <w:szCs w:val="24"/>
        </w:rPr>
        <w:t xml:space="preserve"> wounded for our transgressions, </w:t>
      </w:r>
      <w:r w:rsidRPr="00E7641A">
        <w:rPr>
          <w:rFonts w:ascii="Times New Roman" w:hAnsi="Times New Roman" w:cs="Times New Roman"/>
          <w:i/>
          <w:iCs/>
          <w:sz w:val="24"/>
          <w:szCs w:val="24"/>
        </w:rPr>
        <w:t>he was</w:t>
      </w:r>
      <w:r w:rsidRPr="00E7641A">
        <w:rPr>
          <w:rFonts w:ascii="Times New Roman" w:hAnsi="Times New Roman" w:cs="Times New Roman"/>
          <w:sz w:val="24"/>
          <w:szCs w:val="24"/>
        </w:rPr>
        <w:t xml:space="preserve"> bruised for our iniquities:  the chastisement of our peace </w:t>
      </w:r>
      <w:r w:rsidRPr="00E7641A">
        <w:rPr>
          <w:rFonts w:ascii="Times New Roman" w:hAnsi="Times New Roman" w:cs="Times New Roman"/>
          <w:i/>
          <w:iCs/>
          <w:sz w:val="24"/>
          <w:szCs w:val="24"/>
        </w:rPr>
        <w:t>was</w:t>
      </w:r>
      <w:r w:rsidRPr="00E7641A">
        <w:rPr>
          <w:rFonts w:ascii="Times New Roman" w:hAnsi="Times New Roman" w:cs="Times New Roman"/>
          <w:sz w:val="24"/>
          <w:szCs w:val="24"/>
        </w:rPr>
        <w:t xml:space="preserve"> upon him; and [in] his stripes [He was healed for us].</w:t>
      </w:r>
      <w:r w:rsidRPr="00E7641A">
        <w:rPr>
          <w:rFonts w:ascii="Times New Roman" w:hAnsi="Times New Roman" w:cs="Times New Roman"/>
          <w:sz w:val="24"/>
          <w:szCs w:val="24"/>
          <w:vertAlign w:val="superscript"/>
        </w:rPr>
        <w:footnoteReference w:customMarkFollows="1" w:id="9"/>
        <w:t>9</w:t>
      </w:r>
    </w:p>
    <w:p w14:paraId="3AEAAFBF"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8650AA7"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Christ Suffered all this for us and for all men in order that no man would ever have to suffer again.</w:t>
      </w:r>
    </w:p>
    <w:p w14:paraId="37568175"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0CB148B6"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b/>
          <w:bCs/>
          <w:sz w:val="24"/>
          <w:szCs w:val="24"/>
        </w:rPr>
      </w:pPr>
      <w:r w:rsidRPr="00E7641A">
        <w:rPr>
          <w:rFonts w:ascii="Times New Roman" w:hAnsi="Times New Roman" w:cs="Times New Roman"/>
          <w:b/>
          <w:bCs/>
          <w:sz w:val="24"/>
          <w:szCs w:val="24"/>
        </w:rPr>
        <w:t>II. Christ Blesses Men with the Fruits of His Passion through the Gospel.</w:t>
      </w:r>
    </w:p>
    <w:p w14:paraId="083F347B"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b/>
          <w:bCs/>
          <w:sz w:val="24"/>
          <w:szCs w:val="24"/>
        </w:rPr>
      </w:pPr>
    </w:p>
    <w:p w14:paraId="7BCCF54C"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b/>
          <w:bCs/>
          <w:sz w:val="24"/>
          <w:szCs w:val="24"/>
        </w:rPr>
        <w:t>A.  The Gospel makes men partakers of the Blessings of Christ’s Passion.</w:t>
      </w:r>
    </w:p>
    <w:p w14:paraId="00EB61AB"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610E96BD"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Christ Blesses men with the Fruits of His Passion by the Gospel through faith.  The Apostle St. Paul writes:</w:t>
      </w:r>
    </w:p>
    <w:p w14:paraId="07B9C4A7"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7CBA007F"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t xml:space="preserve">Know ye not, that so many of us as </w:t>
      </w:r>
      <w:proofErr w:type="spellStart"/>
      <w:r w:rsidRPr="00E7641A">
        <w:rPr>
          <w:rFonts w:ascii="Times New Roman" w:hAnsi="Times New Roman" w:cs="Times New Roman"/>
          <w:sz w:val="24"/>
          <w:szCs w:val="24"/>
        </w:rPr>
        <w:t>wee</w:t>
      </w:r>
      <w:proofErr w:type="spellEnd"/>
      <w:r w:rsidRPr="00E7641A">
        <w:rPr>
          <w:rFonts w:ascii="Times New Roman" w:hAnsi="Times New Roman" w:cs="Times New Roman"/>
          <w:sz w:val="24"/>
          <w:szCs w:val="24"/>
        </w:rPr>
        <w:t xml:space="preserve"> baptized into Jesus Christ were baptized into his death?  </w:t>
      </w:r>
      <w:proofErr w:type="gramStart"/>
      <w:r w:rsidRPr="00E7641A">
        <w:rPr>
          <w:rFonts w:ascii="Times New Roman" w:hAnsi="Times New Roman" w:cs="Times New Roman"/>
          <w:sz w:val="24"/>
          <w:szCs w:val="24"/>
        </w:rPr>
        <w:t>Therefore</w:t>
      </w:r>
      <w:proofErr w:type="gramEnd"/>
      <w:r w:rsidRPr="00E7641A">
        <w:rPr>
          <w:rFonts w:ascii="Times New Roman" w:hAnsi="Times New Roman" w:cs="Times New Roman"/>
          <w:sz w:val="24"/>
          <w:szCs w:val="24"/>
        </w:rPr>
        <w:t xml:space="preserve"> we are buried with him by baptism into death:  that like as Christ was raised up from the dead by the glory of the Father, even so we also should walk in newness of life.  For if we have been planted together in the likeness of his death, so shall be in the likeness of his resurrection.</w:t>
      </w:r>
      <w:r w:rsidRPr="00E7641A">
        <w:rPr>
          <w:rFonts w:ascii="Times New Roman" w:hAnsi="Times New Roman" w:cs="Times New Roman"/>
          <w:sz w:val="24"/>
          <w:szCs w:val="24"/>
          <w:vertAlign w:val="superscript"/>
        </w:rPr>
        <w:t>1</w:t>
      </w:r>
      <w:r w:rsidRPr="00E7641A">
        <w:rPr>
          <w:rFonts w:ascii="Times New Roman" w:hAnsi="Times New Roman" w:cs="Times New Roman"/>
          <w:sz w:val="24"/>
          <w:szCs w:val="24"/>
          <w:vertAlign w:val="superscript"/>
        </w:rPr>
        <w:footnoteReference w:customMarkFollows="1" w:id="10"/>
        <w:t>0</w:t>
      </w:r>
      <w:r w:rsidRPr="00E7641A">
        <w:rPr>
          <w:rFonts w:ascii="Times New Roman" w:hAnsi="Times New Roman" w:cs="Times New Roman"/>
          <w:sz w:val="24"/>
          <w:szCs w:val="24"/>
        </w:rPr>
        <w:tab/>
      </w:r>
    </w:p>
    <w:p w14:paraId="06B2136F"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78A03035"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Through the Gospel by faith, the Blessings of the Passion of Christ bring men vitality and life everlasting here on earth in time.  St. Augustine writes:</w:t>
      </w:r>
    </w:p>
    <w:p w14:paraId="34666BDF"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8452559"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t xml:space="preserve">As, then, there are two regenerations, of which I have already made mention – the one according to faith, and which takes place in the present life by means of baptism; the other according to the flesh, and which shall be accomplished in its incorruption and immortality by means of the great and final judgment – so are there also two resurrections –  the one the first and spiritual resurrection, which has place in this life, and preserves us from coming into the second death; the other the second, which does not occur now, but in the end of the world, and </w:t>
      </w:r>
      <w:r w:rsidRPr="00E7641A">
        <w:rPr>
          <w:rFonts w:ascii="Times New Roman" w:hAnsi="Times New Roman" w:cs="Times New Roman"/>
          <w:sz w:val="24"/>
          <w:szCs w:val="24"/>
        </w:rPr>
        <w:lastRenderedPageBreak/>
        <w:t>which is of the body, not of the soul, and which by the last judgment shall dismiss some into the second death, others into that life which has no death.</w:t>
      </w:r>
      <w:r w:rsidRPr="00E7641A">
        <w:rPr>
          <w:rFonts w:ascii="Times New Roman" w:hAnsi="Times New Roman" w:cs="Times New Roman"/>
          <w:sz w:val="24"/>
          <w:szCs w:val="24"/>
          <w:vertAlign w:val="superscript"/>
        </w:rPr>
        <w:t>1</w:t>
      </w:r>
      <w:r w:rsidRPr="00E7641A">
        <w:rPr>
          <w:rFonts w:ascii="Times New Roman" w:hAnsi="Times New Roman" w:cs="Times New Roman"/>
          <w:sz w:val="24"/>
          <w:szCs w:val="24"/>
          <w:vertAlign w:val="superscript"/>
        </w:rPr>
        <w:footnoteReference w:customMarkFollows="1" w:id="11"/>
        <w:t>1</w:t>
      </w:r>
    </w:p>
    <w:p w14:paraId="6FB6B147"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4EBBEADA"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By the Gospel through faith, men enjoy right now everlasting vitality.  The Lutheran Church confesses:</w:t>
      </w:r>
    </w:p>
    <w:p w14:paraId="1A2D82FE"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F06FCEC"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t xml:space="preserve">And while we are cheered in the midst of the terrors and receive consolation, other spiritual movements at the same time grow, the knowledge of God, fear of God, hope, love of God; and we are </w:t>
      </w:r>
      <w:r w:rsidRPr="00E7641A">
        <w:rPr>
          <w:rFonts w:ascii="Times New Roman" w:hAnsi="Times New Roman" w:cs="Times New Roman"/>
          <w:i/>
          <w:iCs/>
          <w:sz w:val="24"/>
          <w:szCs w:val="24"/>
        </w:rPr>
        <w:t>regenerated</w:t>
      </w:r>
      <w:r w:rsidRPr="00E7641A">
        <w:rPr>
          <w:rFonts w:ascii="Times New Roman" w:hAnsi="Times New Roman" w:cs="Times New Roman"/>
          <w:sz w:val="24"/>
          <w:szCs w:val="24"/>
        </w:rPr>
        <w:t xml:space="preserve">, as Paul says, Col. 3, 10, and 2 Cor. 3, 18, </w:t>
      </w:r>
      <w:r w:rsidRPr="00E7641A">
        <w:rPr>
          <w:rFonts w:ascii="Times New Roman" w:hAnsi="Times New Roman" w:cs="Times New Roman"/>
          <w:i/>
          <w:iCs/>
          <w:sz w:val="24"/>
          <w:szCs w:val="24"/>
        </w:rPr>
        <w:t>in the knowledge of God, and beholding the glory of the Lord, are changed into the same image, i.e.</w:t>
      </w:r>
      <w:r w:rsidRPr="00E7641A">
        <w:rPr>
          <w:rFonts w:ascii="Times New Roman" w:hAnsi="Times New Roman" w:cs="Times New Roman"/>
          <w:sz w:val="24"/>
          <w:szCs w:val="24"/>
        </w:rPr>
        <w:t xml:space="preserve">, we receive the true knowledge of God, so that we truly fear Him, truly trust that we are cared for, and that we are heard by Him.  </w:t>
      </w:r>
      <w:r w:rsidRPr="00E7641A">
        <w:rPr>
          <w:rFonts w:ascii="Times New Roman" w:hAnsi="Times New Roman" w:cs="Times New Roman"/>
          <w:sz w:val="24"/>
          <w:szCs w:val="24"/>
          <w:u w:val="single"/>
        </w:rPr>
        <w:t>This regeneration is</w:t>
      </w:r>
      <w:r w:rsidRPr="00E7641A">
        <w:rPr>
          <w:rFonts w:ascii="Times New Roman" w:hAnsi="Times New Roman" w:cs="Times New Roman"/>
          <w:sz w:val="24"/>
          <w:szCs w:val="24"/>
        </w:rPr>
        <w:t xml:space="preserve">, </w:t>
      </w:r>
      <w:r w:rsidRPr="00E7641A">
        <w:rPr>
          <w:rFonts w:ascii="Times New Roman" w:hAnsi="Times New Roman" w:cs="Times New Roman"/>
          <w:sz w:val="24"/>
          <w:szCs w:val="24"/>
          <w:u w:val="single"/>
        </w:rPr>
        <w:t>as it were</w:t>
      </w:r>
      <w:r w:rsidRPr="00E7641A">
        <w:rPr>
          <w:rFonts w:ascii="Times New Roman" w:hAnsi="Times New Roman" w:cs="Times New Roman"/>
          <w:sz w:val="24"/>
          <w:szCs w:val="24"/>
        </w:rPr>
        <w:t xml:space="preserve">, </w:t>
      </w:r>
      <w:r w:rsidRPr="00E7641A">
        <w:rPr>
          <w:rFonts w:ascii="Times New Roman" w:hAnsi="Times New Roman" w:cs="Times New Roman"/>
          <w:sz w:val="24"/>
          <w:szCs w:val="24"/>
          <w:u w:val="single"/>
        </w:rPr>
        <w:t>the beginning of eternal life</w:t>
      </w:r>
      <w:r w:rsidRPr="00E7641A">
        <w:rPr>
          <w:rFonts w:ascii="Times New Roman" w:hAnsi="Times New Roman" w:cs="Times New Roman"/>
          <w:sz w:val="24"/>
          <w:szCs w:val="24"/>
        </w:rPr>
        <w:t xml:space="preserve"> ... .</w:t>
      </w:r>
      <w:r w:rsidRPr="00E7641A">
        <w:rPr>
          <w:rFonts w:ascii="Times New Roman" w:hAnsi="Times New Roman" w:cs="Times New Roman"/>
          <w:sz w:val="24"/>
          <w:szCs w:val="24"/>
          <w:vertAlign w:val="superscript"/>
        </w:rPr>
        <w:t>1</w:t>
      </w:r>
      <w:r w:rsidRPr="00E7641A">
        <w:rPr>
          <w:rFonts w:ascii="Times New Roman" w:hAnsi="Times New Roman" w:cs="Times New Roman"/>
          <w:sz w:val="24"/>
          <w:szCs w:val="24"/>
          <w:vertAlign w:val="superscript"/>
        </w:rPr>
        <w:footnoteReference w:customMarkFollows="1" w:id="12"/>
        <w:t>2</w:t>
      </w:r>
      <w:r w:rsidRPr="00E7641A">
        <w:rPr>
          <w:rFonts w:ascii="Times New Roman" w:hAnsi="Times New Roman" w:cs="Times New Roman"/>
          <w:sz w:val="24"/>
          <w:szCs w:val="24"/>
        </w:rPr>
        <w:t xml:space="preserve"> </w:t>
      </w:r>
    </w:p>
    <w:p w14:paraId="2A21E1D9"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70E1FBD3"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Christ removed the sting of death from us and all men when He suffered the sting of death, namely, God’s forsaking Him, on the Cross for us before He died, turning, thereby, death into mere sleep from which all in Christ will awaken on the Last Day.  The Lutheran Church confesses:</w:t>
      </w:r>
    </w:p>
    <w:p w14:paraId="2886BE1F"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54387776"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t xml:space="preserve">And death itself serves this purpose, namely, to abolish this flesh of sin, that we may rise absolutely new.  Neither is there now in the death of the believer, since by faith he has overcome the terrors of death, that sting and sense of wrath of which Paul speaks 1 Cor. 15, 56:  </w:t>
      </w:r>
      <w:r w:rsidRPr="00E7641A">
        <w:rPr>
          <w:rFonts w:ascii="Times New Roman" w:hAnsi="Times New Roman" w:cs="Times New Roman"/>
          <w:i/>
          <w:iCs/>
          <w:sz w:val="24"/>
          <w:szCs w:val="24"/>
        </w:rPr>
        <w:t>The sting of death is sin; and the strength of sin is the Law</w:t>
      </w:r>
      <w:r w:rsidRPr="00E7641A">
        <w:rPr>
          <w:rFonts w:ascii="Times New Roman" w:hAnsi="Times New Roman" w:cs="Times New Roman"/>
          <w:sz w:val="24"/>
          <w:szCs w:val="24"/>
        </w:rPr>
        <w:t>.  This strength of sin, this sense of wrath, is truly punishment as long as it is present; without this sense of wrath, death is not properly punishment.</w:t>
      </w:r>
      <w:r w:rsidRPr="00E7641A">
        <w:rPr>
          <w:rFonts w:ascii="Times New Roman" w:hAnsi="Times New Roman" w:cs="Times New Roman"/>
          <w:sz w:val="24"/>
          <w:szCs w:val="24"/>
          <w:vertAlign w:val="superscript"/>
        </w:rPr>
        <w:t>1</w:t>
      </w:r>
      <w:r w:rsidRPr="00E7641A">
        <w:rPr>
          <w:rFonts w:ascii="Times New Roman" w:hAnsi="Times New Roman" w:cs="Times New Roman"/>
          <w:sz w:val="24"/>
          <w:szCs w:val="24"/>
          <w:vertAlign w:val="superscript"/>
        </w:rPr>
        <w:footnoteReference w:customMarkFollows="1" w:id="13"/>
        <w:t>3</w:t>
      </w:r>
      <w:r w:rsidRPr="00E7641A">
        <w:rPr>
          <w:rFonts w:ascii="Times New Roman" w:hAnsi="Times New Roman" w:cs="Times New Roman"/>
          <w:sz w:val="24"/>
          <w:szCs w:val="24"/>
        </w:rPr>
        <w:t xml:space="preserve"> </w:t>
      </w:r>
    </w:p>
    <w:p w14:paraId="154BDFA8"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1ACFF831" w14:textId="385CC8E4" w:rsid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No man in Christ suffers the sting of death because Christ suffered the sting of death for all men before He died and brought it to a close, ushering men in life everlasting.</w:t>
      </w:r>
    </w:p>
    <w:p w14:paraId="5A939690"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37712035"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lastRenderedPageBreak/>
        <w:tab/>
      </w:r>
      <w:r w:rsidRPr="00E7641A">
        <w:rPr>
          <w:rFonts w:ascii="Times New Roman" w:hAnsi="Times New Roman" w:cs="Times New Roman"/>
          <w:b/>
          <w:bCs/>
          <w:sz w:val="24"/>
          <w:szCs w:val="24"/>
        </w:rPr>
        <w:t>B.  The Gospel raises men from the dead.</w:t>
      </w:r>
    </w:p>
    <w:p w14:paraId="09ED51C5"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7066B51A"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 xml:space="preserve">Because the Gospel conveys to men the Blessings of the Passion of Christ, men gain life everlasting and </w:t>
      </w:r>
      <w:proofErr w:type="gramStart"/>
      <w:r w:rsidRPr="00E7641A">
        <w:rPr>
          <w:rFonts w:ascii="Times New Roman" w:hAnsi="Times New Roman" w:cs="Times New Roman"/>
          <w:sz w:val="24"/>
          <w:szCs w:val="24"/>
        </w:rPr>
        <w:t>the  resurrection</w:t>
      </w:r>
      <w:proofErr w:type="gramEnd"/>
      <w:r w:rsidRPr="00E7641A">
        <w:rPr>
          <w:rFonts w:ascii="Times New Roman" w:hAnsi="Times New Roman" w:cs="Times New Roman"/>
          <w:sz w:val="24"/>
          <w:szCs w:val="24"/>
        </w:rPr>
        <w:t xml:space="preserve"> of the body on the Last Day when Christ returns again in glory.  The Apostle St. Paul writes:</w:t>
      </w:r>
    </w:p>
    <w:p w14:paraId="2F3E8BAD"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0D812E9D"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E7641A">
        <w:rPr>
          <w:rFonts w:ascii="Times New Roman" w:hAnsi="Times New Roman" w:cs="Times New Roman"/>
          <w:sz w:val="24"/>
          <w:szCs w:val="24"/>
        </w:rPr>
        <w:t xml:space="preserve">For if we have been planted together in the likeness of his death, we shall be also </w:t>
      </w:r>
      <w:r w:rsidRPr="00E7641A">
        <w:rPr>
          <w:rFonts w:ascii="Times New Roman" w:hAnsi="Times New Roman" w:cs="Times New Roman"/>
          <w:i/>
          <w:iCs/>
          <w:sz w:val="24"/>
          <w:szCs w:val="24"/>
        </w:rPr>
        <w:t>in the likeness</w:t>
      </w:r>
      <w:r w:rsidRPr="00E7641A">
        <w:rPr>
          <w:rFonts w:ascii="Times New Roman" w:hAnsi="Times New Roman" w:cs="Times New Roman"/>
          <w:sz w:val="24"/>
          <w:szCs w:val="24"/>
        </w:rPr>
        <w:t xml:space="preserve"> of </w:t>
      </w:r>
      <w:r w:rsidRPr="00E7641A">
        <w:rPr>
          <w:rFonts w:ascii="Times New Roman" w:hAnsi="Times New Roman" w:cs="Times New Roman"/>
          <w:i/>
          <w:iCs/>
          <w:sz w:val="24"/>
          <w:szCs w:val="24"/>
        </w:rPr>
        <w:t>his</w:t>
      </w:r>
      <w:r w:rsidRPr="00E7641A">
        <w:rPr>
          <w:rFonts w:ascii="Times New Roman" w:hAnsi="Times New Roman" w:cs="Times New Roman"/>
          <w:sz w:val="24"/>
          <w:szCs w:val="24"/>
        </w:rPr>
        <w:t xml:space="preserve"> resurrection ... .</w:t>
      </w:r>
      <w:r w:rsidRPr="00E7641A">
        <w:rPr>
          <w:rFonts w:ascii="Times New Roman" w:hAnsi="Times New Roman" w:cs="Times New Roman"/>
          <w:sz w:val="24"/>
          <w:szCs w:val="24"/>
          <w:vertAlign w:val="superscript"/>
        </w:rPr>
        <w:t>1</w:t>
      </w:r>
      <w:r w:rsidRPr="00E7641A">
        <w:rPr>
          <w:rFonts w:ascii="Times New Roman" w:hAnsi="Times New Roman" w:cs="Times New Roman"/>
          <w:sz w:val="24"/>
          <w:szCs w:val="24"/>
          <w:vertAlign w:val="superscript"/>
        </w:rPr>
        <w:footnoteReference w:customMarkFollows="1" w:id="14"/>
        <w:t>4</w:t>
      </w:r>
    </w:p>
    <w:p w14:paraId="2FE5EA71"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r>
    </w:p>
    <w:p w14:paraId="225FCDBD"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jc w:val="center"/>
        <w:rPr>
          <w:rFonts w:ascii="Times New Roman" w:hAnsi="Times New Roman" w:cs="Times New Roman"/>
          <w:sz w:val="24"/>
          <w:szCs w:val="24"/>
        </w:rPr>
      </w:pPr>
      <w:r w:rsidRPr="00E7641A">
        <w:rPr>
          <w:rFonts w:ascii="Times New Roman" w:hAnsi="Times New Roman" w:cs="Times New Roman"/>
          <w:b/>
          <w:bCs/>
          <w:sz w:val="24"/>
          <w:szCs w:val="24"/>
        </w:rPr>
        <w:t>Conclusion</w:t>
      </w:r>
      <w:r w:rsidRPr="00E7641A">
        <w:rPr>
          <w:rFonts w:ascii="Times New Roman" w:hAnsi="Times New Roman" w:cs="Times New Roman"/>
          <w:sz w:val="24"/>
          <w:szCs w:val="24"/>
        </w:rPr>
        <w:t>.</w:t>
      </w:r>
    </w:p>
    <w:p w14:paraId="50649996"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3E64E5BC"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No suffering remains for men in Christ because Christ already went through all suffering for us and for all men and brought it to a close.</w:t>
      </w:r>
    </w:p>
    <w:p w14:paraId="3FCE39C2"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658AA6DC"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t xml:space="preserve">Because no suffering remains, men enjoy peace with God and boundless </w:t>
      </w:r>
      <w:proofErr w:type="gramStart"/>
      <w:r w:rsidRPr="00E7641A">
        <w:rPr>
          <w:rFonts w:ascii="Times New Roman" w:hAnsi="Times New Roman" w:cs="Times New Roman"/>
          <w:sz w:val="24"/>
          <w:szCs w:val="24"/>
        </w:rPr>
        <w:t>vitality  forever</w:t>
      </w:r>
      <w:proofErr w:type="gramEnd"/>
      <w:r w:rsidRPr="00E7641A">
        <w:rPr>
          <w:rFonts w:ascii="Times New Roman" w:hAnsi="Times New Roman" w:cs="Times New Roman"/>
          <w:sz w:val="24"/>
          <w:szCs w:val="24"/>
        </w:rPr>
        <w:t>.</w:t>
      </w:r>
    </w:p>
    <w:p w14:paraId="13302888"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398F9E62" w14:textId="77777777" w:rsidR="00E7641A" w:rsidRPr="00E7641A" w:rsidRDefault="00E7641A" w:rsidP="00E7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E7641A">
        <w:rPr>
          <w:rFonts w:ascii="Times New Roman" w:hAnsi="Times New Roman" w:cs="Times New Roman"/>
          <w:sz w:val="24"/>
          <w:szCs w:val="24"/>
        </w:rPr>
        <w:tab/>
      </w:r>
      <w:r w:rsidRPr="00E7641A">
        <w:rPr>
          <w:rFonts w:ascii="Times New Roman" w:hAnsi="Times New Roman" w:cs="Times New Roman"/>
          <w:sz w:val="24"/>
          <w:szCs w:val="24"/>
        </w:rPr>
        <w:tab/>
      </w:r>
      <w:r w:rsidRPr="00E7641A">
        <w:rPr>
          <w:rFonts w:ascii="Times New Roman" w:hAnsi="Times New Roman" w:cs="Times New Roman"/>
          <w:sz w:val="24"/>
          <w:szCs w:val="24"/>
        </w:rPr>
        <w:tab/>
      </w:r>
      <w:r w:rsidRPr="00E7641A">
        <w:rPr>
          <w:rFonts w:ascii="Times New Roman" w:hAnsi="Times New Roman" w:cs="Times New Roman"/>
          <w:sz w:val="24"/>
          <w:szCs w:val="24"/>
        </w:rPr>
        <w:tab/>
      </w:r>
    </w:p>
    <w:p w14:paraId="5164E108" w14:textId="55BBD930" w:rsidR="008A2013" w:rsidRDefault="00E7641A" w:rsidP="00E7641A">
      <w:r w:rsidRPr="00E7641A">
        <w:rPr>
          <w:rFonts w:ascii="Times New Roman" w:hAnsi="Times New Roman" w:cs="Times New Roman"/>
          <w:sz w:val="36"/>
          <w:szCs w:val="36"/>
        </w:rPr>
        <w:tab/>
      </w:r>
      <w:r w:rsidRPr="00E7641A">
        <w:rPr>
          <w:rFonts w:ascii="Times New Roman" w:hAnsi="Times New Roman" w:cs="Times New Roman"/>
          <w:sz w:val="36"/>
          <w:szCs w:val="36"/>
        </w:rPr>
        <w:tab/>
      </w:r>
      <w:r w:rsidRPr="00E7641A">
        <w:rPr>
          <w:rFonts w:ascii="Times New Roman" w:hAnsi="Times New Roman" w:cs="Times New Roman"/>
          <w:sz w:val="36"/>
          <w:szCs w:val="36"/>
        </w:rPr>
        <w:tab/>
      </w:r>
      <w:r w:rsidRPr="00E7641A">
        <w:rPr>
          <w:rFonts w:ascii="Times New Roman" w:hAnsi="Times New Roman" w:cs="Times New Roman"/>
          <w:sz w:val="36"/>
          <w:szCs w:val="36"/>
        </w:rPr>
        <w:tab/>
      </w:r>
      <w:r w:rsidRPr="00E7641A">
        <w:rPr>
          <w:rFonts w:ascii="Times New Roman" w:hAnsi="Times New Roman" w:cs="Times New Roman"/>
          <w:sz w:val="36"/>
          <w:szCs w:val="36"/>
        </w:rPr>
        <w:tab/>
      </w:r>
      <w:r w:rsidRPr="00E7641A">
        <w:rPr>
          <w:rFonts w:ascii="Times New Roman" w:hAnsi="Times New Roman" w:cs="Times New Roman"/>
          <w:sz w:val="36"/>
          <w:szCs w:val="36"/>
        </w:rPr>
        <w:tab/>
      </w:r>
      <w:r w:rsidRPr="00E7641A">
        <w:rPr>
          <w:rFonts w:ascii="Times New Roman" w:hAnsi="Times New Roman" w:cs="Times New Roman"/>
          <w:sz w:val="36"/>
          <w:szCs w:val="36"/>
        </w:rPr>
        <w:tab/>
      </w:r>
      <w:r w:rsidRPr="00E7641A">
        <w:rPr>
          <w:rFonts w:ascii="Times New Roman" w:hAnsi="Times New Roman" w:cs="Times New Roman"/>
          <w:sz w:val="36"/>
          <w:szCs w:val="36"/>
        </w:rPr>
        <w:tab/>
      </w:r>
      <w:r w:rsidRPr="00E7641A">
        <w:rPr>
          <w:rFonts w:ascii="Monotype Corsiva" w:hAnsi="Monotype Corsiva" w:cs="Monotype Corsiva"/>
          <w:sz w:val="72"/>
          <w:szCs w:val="72"/>
        </w:rPr>
        <w:t>Amen.</w:t>
      </w:r>
      <w:r w:rsidRPr="00E7641A">
        <w:rPr>
          <w:rFonts w:ascii="Times New Roman" w:hAnsi="Times New Roman" w:cs="Times New Roman"/>
          <w:i/>
          <w:iCs/>
          <w:sz w:val="24"/>
          <w:szCs w:val="24"/>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5C59" w14:textId="77777777" w:rsidR="00CF2B0F" w:rsidRDefault="00CF2B0F" w:rsidP="00E7641A">
      <w:r>
        <w:separator/>
      </w:r>
    </w:p>
  </w:endnote>
  <w:endnote w:type="continuationSeparator" w:id="0">
    <w:p w14:paraId="11080E4E" w14:textId="77777777" w:rsidR="00CF2B0F" w:rsidRDefault="00CF2B0F" w:rsidP="00E7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462339"/>
      <w:docPartObj>
        <w:docPartGallery w:val="Page Numbers (Bottom of Page)"/>
        <w:docPartUnique/>
      </w:docPartObj>
    </w:sdtPr>
    <w:sdtEndPr>
      <w:rPr>
        <w:noProof/>
      </w:rPr>
    </w:sdtEndPr>
    <w:sdtContent>
      <w:p w14:paraId="2A0E6C07" w14:textId="3BBD1968" w:rsidR="00E7641A" w:rsidRDefault="00E764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480208" w14:textId="77777777" w:rsidR="00E7641A" w:rsidRDefault="00E7641A">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51353"/>
      <w:docPartObj>
        <w:docPartGallery w:val="Page Numbers (Bottom of Page)"/>
        <w:docPartUnique/>
      </w:docPartObj>
    </w:sdtPr>
    <w:sdtEndPr>
      <w:rPr>
        <w:noProof/>
      </w:rPr>
    </w:sdtEndPr>
    <w:sdtContent>
      <w:p w14:paraId="41111A4A" w14:textId="1D848019" w:rsidR="00E7641A" w:rsidRDefault="00E764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D614E6" w14:textId="77777777" w:rsidR="00E7641A" w:rsidRDefault="00E7641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9FF28" w14:textId="77777777" w:rsidR="00CF2B0F" w:rsidRDefault="00CF2B0F" w:rsidP="00E7641A">
      <w:r>
        <w:separator/>
      </w:r>
    </w:p>
  </w:footnote>
  <w:footnote w:type="continuationSeparator" w:id="0">
    <w:p w14:paraId="2DBD3A7C" w14:textId="77777777" w:rsidR="00CF2B0F" w:rsidRDefault="00CF2B0F" w:rsidP="00E7641A">
      <w:r>
        <w:continuationSeparator/>
      </w:r>
    </w:p>
  </w:footnote>
  <w:footnote w:id="1">
    <w:p w14:paraId="2287DA22"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1</w:t>
      </w:r>
      <w:r w:rsidRPr="00E7641A">
        <w:rPr>
          <w:rFonts w:ascii="Times New Roman" w:hAnsi="Times New Roman" w:cs="Times New Roman"/>
          <w:sz w:val="24"/>
          <w:szCs w:val="24"/>
        </w:rPr>
        <w:t>“This is the foremost passage [</w:t>
      </w:r>
      <w:r w:rsidRPr="00E7641A">
        <w:rPr>
          <w:rFonts w:ascii="Times New Roman" w:hAnsi="Times New Roman" w:cs="Times New Roman"/>
          <w:b/>
          <w:bCs/>
          <w:sz w:val="24"/>
          <w:szCs w:val="24"/>
        </w:rPr>
        <w:t>Isaiah 52</w:t>
      </w:r>
      <w:r w:rsidRPr="00E7641A">
        <w:rPr>
          <w:rFonts w:ascii="Times New Roman" w:hAnsi="Times New Roman" w:cs="Times New Roman"/>
          <w:sz w:val="24"/>
          <w:szCs w:val="24"/>
        </w:rPr>
        <w:t xml:space="preserve">, </w:t>
      </w:r>
      <w:r w:rsidRPr="00E7641A">
        <w:rPr>
          <w:rFonts w:ascii="Times New Roman" w:hAnsi="Times New Roman" w:cs="Times New Roman"/>
          <w:b/>
          <w:bCs/>
          <w:sz w:val="24"/>
          <w:szCs w:val="24"/>
        </w:rPr>
        <w:t>53</w:t>
      </w:r>
      <w:r w:rsidRPr="00E7641A">
        <w:rPr>
          <w:rFonts w:ascii="Times New Roman" w:hAnsi="Times New Roman" w:cs="Times New Roman"/>
          <w:sz w:val="24"/>
          <w:szCs w:val="24"/>
        </w:rPr>
        <w:t xml:space="preserve">] on the suffering and resurrection of Christ, and there is hardly another like it.  </w:t>
      </w:r>
      <w:proofErr w:type="gramStart"/>
      <w:r w:rsidRPr="00E7641A">
        <w:rPr>
          <w:rFonts w:ascii="Times New Roman" w:hAnsi="Times New Roman" w:cs="Times New Roman"/>
          <w:sz w:val="24"/>
          <w:szCs w:val="24"/>
        </w:rPr>
        <w:t>Therefore</w:t>
      </w:r>
      <w:proofErr w:type="gramEnd"/>
      <w:r w:rsidRPr="00E7641A">
        <w:rPr>
          <w:rFonts w:ascii="Times New Roman" w:hAnsi="Times New Roman" w:cs="Times New Roman"/>
          <w:sz w:val="24"/>
          <w:szCs w:val="24"/>
        </w:rPr>
        <w:t xml:space="preserve"> we must memorize this passage, for it certainly drives out the stubbornness of the Jews.  The Jews cannot deny that this passage speaks of Christ.  They indeed grant the glories of Christ in this chapter but they are unwilling to grant His cross and suffering.  Yet this is what the text says:  This King will be glorious, but after His death.  This indicates that this King is different from an ordinary one, since He will begin His reign after death.”  Martin Luther, </w:t>
      </w:r>
      <w:r w:rsidRPr="00E7641A">
        <w:rPr>
          <w:rFonts w:ascii="Times New Roman" w:hAnsi="Times New Roman" w:cs="Times New Roman"/>
          <w:i/>
          <w:iCs/>
          <w:sz w:val="24"/>
          <w:szCs w:val="24"/>
        </w:rPr>
        <w:t>Luther’s Works</w:t>
      </w:r>
      <w:r w:rsidRPr="00E7641A">
        <w:rPr>
          <w:rFonts w:ascii="Times New Roman" w:hAnsi="Times New Roman" w:cs="Times New Roman"/>
          <w:sz w:val="24"/>
          <w:szCs w:val="24"/>
        </w:rPr>
        <w:t>, Vol. 17, p. 215, amplification in brackets added.</w:t>
      </w:r>
    </w:p>
  </w:footnote>
  <w:footnote w:id="2">
    <w:p w14:paraId="50C82012"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2</w:t>
      </w:r>
      <w:r w:rsidRPr="00E7641A">
        <w:rPr>
          <w:rFonts w:ascii="Times New Roman" w:hAnsi="Times New Roman" w:cs="Times New Roman"/>
          <w:b/>
          <w:bCs/>
          <w:sz w:val="24"/>
          <w:szCs w:val="24"/>
        </w:rPr>
        <w:t>Isaiah 53:5</w:t>
      </w:r>
      <w:r w:rsidRPr="00E7641A">
        <w:rPr>
          <w:rFonts w:ascii="Times New Roman" w:hAnsi="Times New Roman" w:cs="Times New Roman"/>
          <w:sz w:val="24"/>
          <w:szCs w:val="24"/>
        </w:rPr>
        <w:t>.</w:t>
      </w:r>
    </w:p>
  </w:footnote>
  <w:footnote w:id="3">
    <w:p w14:paraId="28832496"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3</w:t>
      </w:r>
      <w:r w:rsidRPr="00E7641A">
        <w:rPr>
          <w:rFonts w:ascii="Times New Roman" w:hAnsi="Times New Roman" w:cs="Times New Roman"/>
          <w:i/>
          <w:iCs/>
          <w:sz w:val="24"/>
          <w:szCs w:val="24"/>
        </w:rPr>
        <w:t>An Explanation of the History of the Suffering and Death of our Lord Jesus Christ according to the four evangelists, presented so that we may be awakened in the knowledge of the love of Christ and may blessedly grow according to the inner man</w:t>
      </w:r>
      <w:r w:rsidRPr="00E7641A">
        <w:rPr>
          <w:rFonts w:ascii="Times New Roman" w:hAnsi="Times New Roman" w:cs="Times New Roman"/>
          <w:sz w:val="24"/>
          <w:szCs w:val="24"/>
        </w:rPr>
        <w:t xml:space="preserve">, tr. Elmer M. </w:t>
      </w:r>
      <w:proofErr w:type="spellStart"/>
      <w:r w:rsidRPr="00E7641A">
        <w:rPr>
          <w:rFonts w:ascii="Times New Roman" w:hAnsi="Times New Roman" w:cs="Times New Roman"/>
          <w:sz w:val="24"/>
          <w:szCs w:val="24"/>
        </w:rPr>
        <w:t>Hohle</w:t>
      </w:r>
      <w:proofErr w:type="spellEnd"/>
      <w:r w:rsidRPr="00E7641A">
        <w:rPr>
          <w:rFonts w:ascii="Times New Roman" w:hAnsi="Times New Roman" w:cs="Times New Roman"/>
          <w:sz w:val="24"/>
          <w:szCs w:val="24"/>
        </w:rPr>
        <w:t xml:space="preserve">, ed. David O. Berger, Malone, TX:  </w:t>
      </w:r>
      <w:proofErr w:type="spellStart"/>
      <w:r w:rsidRPr="00E7641A">
        <w:rPr>
          <w:rFonts w:ascii="Times New Roman" w:hAnsi="Times New Roman" w:cs="Times New Roman"/>
          <w:sz w:val="24"/>
          <w:szCs w:val="24"/>
        </w:rPr>
        <w:t>Repristination</w:t>
      </w:r>
      <w:proofErr w:type="spellEnd"/>
      <w:r w:rsidRPr="00E7641A">
        <w:rPr>
          <w:rFonts w:ascii="Times New Roman" w:hAnsi="Times New Roman" w:cs="Times New Roman"/>
          <w:sz w:val="24"/>
          <w:szCs w:val="24"/>
        </w:rPr>
        <w:t xml:space="preserve"> Press, pp. 243.</w:t>
      </w:r>
    </w:p>
  </w:footnote>
  <w:footnote w:id="4">
    <w:p w14:paraId="4A1F645C"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4</w:t>
      </w:r>
      <w:r w:rsidRPr="00E7641A">
        <w:rPr>
          <w:rFonts w:ascii="Times New Roman" w:hAnsi="Times New Roman" w:cs="Times New Roman"/>
          <w:b/>
          <w:bCs/>
          <w:sz w:val="24"/>
          <w:szCs w:val="24"/>
        </w:rPr>
        <w:t>Genesis 3:15</w:t>
      </w:r>
      <w:r w:rsidRPr="00E7641A">
        <w:rPr>
          <w:rFonts w:ascii="Times New Roman" w:hAnsi="Times New Roman" w:cs="Times New Roman"/>
          <w:sz w:val="24"/>
          <w:szCs w:val="24"/>
        </w:rPr>
        <w:t>, translation from the Hebrew in brackets is mine.</w:t>
      </w:r>
    </w:p>
  </w:footnote>
  <w:footnote w:id="5">
    <w:p w14:paraId="3159FD68"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5</w:t>
      </w:r>
      <w:r w:rsidRPr="00E7641A">
        <w:rPr>
          <w:rFonts w:ascii="Times New Roman" w:hAnsi="Times New Roman" w:cs="Times New Roman"/>
          <w:b/>
          <w:bCs/>
          <w:sz w:val="24"/>
          <w:szCs w:val="24"/>
        </w:rPr>
        <w:t>Isaiah 53:5</w:t>
      </w:r>
      <w:r w:rsidRPr="00E7641A">
        <w:rPr>
          <w:rFonts w:ascii="Times New Roman" w:hAnsi="Times New Roman" w:cs="Times New Roman"/>
          <w:sz w:val="24"/>
          <w:szCs w:val="24"/>
        </w:rPr>
        <w:t>, translation from the Hebrew in brackets is mine.</w:t>
      </w:r>
    </w:p>
  </w:footnote>
  <w:footnote w:id="6">
    <w:p w14:paraId="645B4C68"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E7641A">
        <w:rPr>
          <w:rFonts w:ascii="Times New Roman" w:hAnsi="Times New Roman" w:cs="Times New Roman"/>
          <w:sz w:val="24"/>
          <w:szCs w:val="24"/>
          <w:vertAlign w:val="superscript"/>
        </w:rPr>
        <w:t>6</w:t>
      </w:r>
      <w:r w:rsidRPr="00E7641A">
        <w:rPr>
          <w:rFonts w:ascii="Times New Roman" w:hAnsi="Times New Roman" w:cs="Times New Roman"/>
          <w:sz w:val="24"/>
          <w:szCs w:val="24"/>
        </w:rPr>
        <w:t xml:space="preserve">The translation from the Hebrew in brackets and braces is mine.  It follows the rule “Under the </w:t>
      </w:r>
      <w:r w:rsidRPr="00E7641A">
        <w:rPr>
          <w:rFonts w:ascii="Times New Roman" w:hAnsi="Times New Roman" w:cs="Times New Roman"/>
          <w:i/>
          <w:iCs/>
          <w:sz w:val="24"/>
          <w:szCs w:val="24"/>
        </w:rPr>
        <w:t>causative</w:t>
      </w:r>
      <w:r w:rsidRPr="00E7641A">
        <w:rPr>
          <w:rFonts w:ascii="Times New Roman" w:hAnsi="Times New Roman" w:cs="Times New Roman"/>
          <w:sz w:val="24"/>
          <w:szCs w:val="24"/>
        </w:rPr>
        <w:t xml:space="preserve"> [the author here speaks of the Hebrew verb form the </w:t>
      </w:r>
      <w:proofErr w:type="spellStart"/>
      <w:r w:rsidRPr="00E7641A">
        <w:rPr>
          <w:rFonts w:ascii="Times New Roman" w:hAnsi="Times New Roman" w:cs="Times New Roman"/>
          <w:i/>
          <w:iCs/>
          <w:sz w:val="24"/>
          <w:szCs w:val="24"/>
        </w:rPr>
        <w:t>Hiphil</w:t>
      </w:r>
      <w:proofErr w:type="spellEnd"/>
      <w:r w:rsidRPr="00E7641A">
        <w:rPr>
          <w:rFonts w:ascii="Times New Roman" w:hAnsi="Times New Roman" w:cs="Times New Roman"/>
          <w:sz w:val="24"/>
          <w:szCs w:val="24"/>
        </w:rPr>
        <w:t xml:space="preserve">] is also included the </w:t>
      </w:r>
      <w:r w:rsidRPr="00E7641A">
        <w:rPr>
          <w:rFonts w:ascii="Times New Roman" w:hAnsi="Times New Roman" w:cs="Times New Roman"/>
          <w:i/>
          <w:iCs/>
          <w:sz w:val="24"/>
          <w:szCs w:val="24"/>
        </w:rPr>
        <w:t xml:space="preserve">declarative </w:t>
      </w:r>
      <w:r w:rsidRPr="00E7641A">
        <w:rPr>
          <w:rFonts w:ascii="Times New Roman" w:hAnsi="Times New Roman" w:cs="Times New Roman"/>
          <w:sz w:val="24"/>
          <w:szCs w:val="24"/>
        </w:rPr>
        <w:t xml:space="preserve">sense, e.g., ... </w:t>
      </w:r>
      <w:r w:rsidRPr="00E7641A">
        <w:rPr>
          <w:rFonts w:ascii="Times New Roman" w:hAnsi="Times New Roman" w:cs="Times New Roman"/>
          <w:i/>
          <w:iCs/>
          <w:sz w:val="24"/>
          <w:szCs w:val="24"/>
        </w:rPr>
        <w:t>to pronounce just</w:t>
      </w:r>
      <w:r w:rsidRPr="00E7641A">
        <w:rPr>
          <w:rFonts w:ascii="Times New Roman" w:hAnsi="Times New Roman" w:cs="Times New Roman"/>
          <w:sz w:val="24"/>
          <w:szCs w:val="24"/>
        </w:rPr>
        <w:t xml:space="preserve">; ... </w:t>
      </w:r>
      <w:r w:rsidRPr="00E7641A">
        <w:rPr>
          <w:rFonts w:ascii="Times New Roman" w:hAnsi="Times New Roman" w:cs="Times New Roman"/>
          <w:i/>
          <w:iCs/>
          <w:sz w:val="24"/>
          <w:szCs w:val="24"/>
        </w:rPr>
        <w:t xml:space="preserve">to pronounce guilty </w:t>
      </w:r>
      <w:proofErr w:type="gramStart"/>
      <w:r w:rsidRPr="00E7641A">
        <w:rPr>
          <w:rFonts w:ascii="Times New Roman" w:hAnsi="Times New Roman" w:cs="Times New Roman"/>
          <w:i/>
          <w:iCs/>
          <w:sz w:val="24"/>
          <w:szCs w:val="24"/>
        </w:rPr>
        <w:t xml:space="preserve">... </w:t>
      </w:r>
      <w:r w:rsidRPr="00E7641A">
        <w:rPr>
          <w:rFonts w:ascii="Times New Roman" w:hAnsi="Times New Roman" w:cs="Times New Roman"/>
          <w:sz w:val="24"/>
          <w:szCs w:val="24"/>
        </w:rPr>
        <w:t>.</w:t>
      </w:r>
      <w:proofErr w:type="gramEnd"/>
      <w:r w:rsidRPr="00E7641A">
        <w:rPr>
          <w:rFonts w:ascii="Times New Roman" w:hAnsi="Times New Roman" w:cs="Times New Roman"/>
          <w:sz w:val="24"/>
          <w:szCs w:val="24"/>
        </w:rPr>
        <w:t xml:space="preserve">” </w:t>
      </w:r>
      <w:proofErr w:type="spellStart"/>
      <w:r w:rsidRPr="00E7641A">
        <w:rPr>
          <w:rFonts w:ascii="Times New Roman" w:hAnsi="Times New Roman" w:cs="Times New Roman"/>
          <w:i/>
          <w:iCs/>
          <w:sz w:val="24"/>
          <w:szCs w:val="24"/>
        </w:rPr>
        <w:t>Gesenius</w:t>
      </w:r>
      <w:proofErr w:type="spellEnd"/>
      <w:r w:rsidRPr="00E7641A">
        <w:rPr>
          <w:rFonts w:ascii="Times New Roman" w:hAnsi="Times New Roman" w:cs="Times New Roman"/>
          <w:i/>
          <w:iCs/>
          <w:sz w:val="24"/>
          <w:szCs w:val="24"/>
        </w:rPr>
        <w:t>’ Hebrew Grammar</w:t>
      </w:r>
      <w:r w:rsidRPr="00E7641A">
        <w:rPr>
          <w:rFonts w:ascii="Times New Roman" w:hAnsi="Times New Roman" w:cs="Times New Roman"/>
          <w:sz w:val="24"/>
          <w:szCs w:val="24"/>
        </w:rPr>
        <w:t xml:space="preserve">, eds., E. </w:t>
      </w:r>
      <w:proofErr w:type="spellStart"/>
      <w:r w:rsidRPr="00E7641A">
        <w:rPr>
          <w:rFonts w:ascii="Times New Roman" w:hAnsi="Times New Roman" w:cs="Times New Roman"/>
          <w:sz w:val="24"/>
          <w:szCs w:val="24"/>
        </w:rPr>
        <w:t>Kautzsch</w:t>
      </w:r>
      <w:proofErr w:type="spellEnd"/>
      <w:r w:rsidRPr="00E7641A">
        <w:rPr>
          <w:rFonts w:ascii="Times New Roman" w:hAnsi="Times New Roman" w:cs="Times New Roman"/>
          <w:sz w:val="24"/>
          <w:szCs w:val="24"/>
        </w:rPr>
        <w:t xml:space="preserve">, A. E. Cowley, tr. A. E. Cowley, Oxford:  Clarendon Press, </w:t>
      </w:r>
      <w:proofErr w:type="gramStart"/>
      <w:r w:rsidRPr="00E7641A">
        <w:rPr>
          <w:rFonts w:ascii="Times New Roman" w:hAnsi="Times New Roman" w:cs="Times New Roman"/>
          <w:sz w:val="24"/>
          <w:szCs w:val="24"/>
        </w:rPr>
        <w:t>1988,  p.</w:t>
      </w:r>
      <w:proofErr w:type="gramEnd"/>
      <w:r w:rsidRPr="00E7641A">
        <w:rPr>
          <w:rFonts w:ascii="Times New Roman" w:hAnsi="Times New Roman" w:cs="Times New Roman"/>
          <w:sz w:val="24"/>
          <w:szCs w:val="24"/>
        </w:rPr>
        <w:t xml:space="preserve"> 144.  The “declarative sense” is another expression for the forensic sense.  “The Son of David will carry the iniquity of His people, and will be punished by God with whips and scourges, which man has deserved.  In this way He will redeem His people from their sins and punishment.”  The Rev. Dr. George </w:t>
      </w:r>
      <w:proofErr w:type="spellStart"/>
      <w:r w:rsidRPr="00E7641A">
        <w:rPr>
          <w:rFonts w:ascii="Times New Roman" w:hAnsi="Times New Roman" w:cs="Times New Roman"/>
          <w:sz w:val="24"/>
          <w:szCs w:val="24"/>
        </w:rPr>
        <w:t>Stoeckhardt</w:t>
      </w:r>
      <w:proofErr w:type="spellEnd"/>
      <w:r w:rsidRPr="00E7641A">
        <w:rPr>
          <w:rFonts w:ascii="Times New Roman" w:hAnsi="Times New Roman" w:cs="Times New Roman"/>
          <w:sz w:val="24"/>
          <w:szCs w:val="24"/>
        </w:rPr>
        <w:t xml:space="preserve">, </w:t>
      </w:r>
      <w:r w:rsidRPr="00E7641A">
        <w:rPr>
          <w:rFonts w:ascii="Times New Roman" w:hAnsi="Times New Roman" w:cs="Times New Roman"/>
          <w:i/>
          <w:iCs/>
          <w:sz w:val="24"/>
          <w:szCs w:val="24"/>
        </w:rPr>
        <w:t>Wisdom for Today</w:t>
      </w:r>
      <w:r w:rsidRPr="00E7641A">
        <w:rPr>
          <w:rFonts w:ascii="Times New Roman" w:hAnsi="Times New Roman" w:cs="Times New Roman"/>
          <w:sz w:val="24"/>
          <w:szCs w:val="24"/>
        </w:rPr>
        <w:t>, Vol. I, tr. the Rev. Arthur E. Beck, Ft. Wayne:  Concordia Theological Seminary Press, p. 254.</w:t>
      </w:r>
    </w:p>
    <w:p w14:paraId="1D8F1284"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E7641A">
        <w:rPr>
          <w:rFonts w:ascii="Times New Roman" w:hAnsi="Times New Roman" w:cs="Times New Roman"/>
          <w:sz w:val="24"/>
          <w:szCs w:val="24"/>
        </w:rPr>
        <w:tab/>
        <w:t xml:space="preserve">“It may also mark an action simultaneous to that of the main verb; the simultaneous action is shown by an infinitive ... in a circumstantial clause.”  Bruce K. Waltke, M. </w:t>
      </w:r>
      <w:proofErr w:type="gramStart"/>
      <w:r w:rsidRPr="00E7641A">
        <w:rPr>
          <w:rFonts w:ascii="Times New Roman" w:hAnsi="Times New Roman" w:cs="Times New Roman"/>
          <w:sz w:val="24"/>
          <w:szCs w:val="24"/>
        </w:rPr>
        <w:t xml:space="preserve">O’Connor,   </w:t>
      </w:r>
      <w:proofErr w:type="gramEnd"/>
      <w:r w:rsidRPr="00E7641A">
        <w:rPr>
          <w:rFonts w:ascii="Times New Roman" w:hAnsi="Times New Roman" w:cs="Times New Roman"/>
          <w:i/>
          <w:iCs/>
          <w:sz w:val="24"/>
          <w:szCs w:val="24"/>
        </w:rPr>
        <w:t>An Introduction to Biblical Hebrew Syntax</w:t>
      </w:r>
      <w:r w:rsidRPr="00E7641A">
        <w:rPr>
          <w:rFonts w:ascii="Times New Roman" w:hAnsi="Times New Roman" w:cs="Times New Roman"/>
          <w:sz w:val="24"/>
          <w:szCs w:val="24"/>
        </w:rPr>
        <w:t xml:space="preserve">, Winona Lake, Indiana:  </w:t>
      </w:r>
      <w:proofErr w:type="spellStart"/>
      <w:r w:rsidRPr="00E7641A">
        <w:rPr>
          <w:rFonts w:ascii="Times New Roman" w:hAnsi="Times New Roman" w:cs="Times New Roman"/>
          <w:sz w:val="24"/>
          <w:szCs w:val="24"/>
        </w:rPr>
        <w:t>Eisenbrauns</w:t>
      </w:r>
      <w:proofErr w:type="spellEnd"/>
      <w:r w:rsidRPr="00E7641A">
        <w:rPr>
          <w:rFonts w:ascii="Times New Roman" w:hAnsi="Times New Roman" w:cs="Times New Roman"/>
          <w:sz w:val="24"/>
          <w:szCs w:val="24"/>
        </w:rPr>
        <w:t>, 1990, p. 196.</w:t>
      </w:r>
    </w:p>
    <w:p w14:paraId="14C6188A"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E7641A">
        <w:rPr>
          <w:rFonts w:ascii="Times New Roman" w:hAnsi="Times New Roman" w:cs="Times New Roman"/>
          <w:sz w:val="24"/>
          <w:szCs w:val="24"/>
        </w:rPr>
        <w:tab/>
        <w:t xml:space="preserve">“The Infinitive Construct, with preposition and suffix, may occur together with the Perfect or the Imperfect, as verbal nouns. ... The suffixes of the Infinite Construct may denote either the subject or the object </w:t>
      </w:r>
      <w:proofErr w:type="gramStart"/>
      <w:r w:rsidRPr="00E7641A">
        <w:rPr>
          <w:rFonts w:ascii="Times New Roman" w:hAnsi="Times New Roman" w:cs="Times New Roman"/>
          <w:sz w:val="24"/>
          <w:szCs w:val="24"/>
        </w:rPr>
        <w:t>... .</w:t>
      </w:r>
      <w:proofErr w:type="gramEnd"/>
      <w:r w:rsidRPr="00E7641A">
        <w:rPr>
          <w:rFonts w:ascii="Times New Roman" w:hAnsi="Times New Roman" w:cs="Times New Roman"/>
          <w:sz w:val="24"/>
          <w:szCs w:val="24"/>
        </w:rPr>
        <w:t xml:space="preserve">”  J. </w:t>
      </w:r>
      <w:proofErr w:type="spellStart"/>
      <w:proofErr w:type="gramStart"/>
      <w:r w:rsidRPr="00E7641A">
        <w:rPr>
          <w:rFonts w:ascii="Times New Roman" w:hAnsi="Times New Roman" w:cs="Times New Roman"/>
          <w:sz w:val="24"/>
          <w:szCs w:val="24"/>
        </w:rPr>
        <w:t>Weingreen</w:t>
      </w:r>
      <w:proofErr w:type="spellEnd"/>
      <w:r w:rsidRPr="00E7641A">
        <w:rPr>
          <w:rFonts w:ascii="Times New Roman" w:hAnsi="Times New Roman" w:cs="Times New Roman"/>
          <w:sz w:val="24"/>
          <w:szCs w:val="24"/>
        </w:rPr>
        <w:t xml:space="preserve">,  </w:t>
      </w:r>
      <w:r w:rsidRPr="00E7641A">
        <w:rPr>
          <w:rFonts w:ascii="Times New Roman" w:hAnsi="Times New Roman" w:cs="Times New Roman"/>
          <w:i/>
          <w:iCs/>
          <w:sz w:val="24"/>
          <w:szCs w:val="24"/>
        </w:rPr>
        <w:t>A</w:t>
      </w:r>
      <w:proofErr w:type="gramEnd"/>
      <w:r w:rsidRPr="00E7641A">
        <w:rPr>
          <w:rFonts w:ascii="Times New Roman" w:hAnsi="Times New Roman" w:cs="Times New Roman"/>
          <w:i/>
          <w:iCs/>
          <w:sz w:val="24"/>
          <w:szCs w:val="24"/>
        </w:rPr>
        <w:t xml:space="preserve"> Practical Grammar for Classical Hebrew</w:t>
      </w:r>
      <w:r w:rsidRPr="00E7641A">
        <w:rPr>
          <w:rFonts w:ascii="Times New Roman" w:hAnsi="Times New Roman" w:cs="Times New Roman"/>
          <w:sz w:val="24"/>
          <w:szCs w:val="24"/>
        </w:rPr>
        <w:t>, Oxford:  Clarendon Press, New York:  Oxford University Press, second edition1959, p. 132.</w:t>
      </w:r>
    </w:p>
    <w:p w14:paraId="0EA81DA8"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rPr>
        <w:tab/>
        <w:t xml:space="preserve">The Hebrew in brackets literally reads, “whom, in declaring Him iniquitous”.  I’ve rendered it into a little smoother English and translated it, “whom, when {I} declare Him iniquitous”, namely, Christ is declared iniquitous by God’s imputing or reckoning our sins to Him so He can Atone for them and deliver us from our sins.  “Before translating an English sentence with a subordinate clause, always convert the sentence into idiomatic Hebrew thought, as above.”  J. </w:t>
      </w:r>
      <w:proofErr w:type="spellStart"/>
      <w:proofErr w:type="gramStart"/>
      <w:r w:rsidRPr="00E7641A">
        <w:rPr>
          <w:rFonts w:ascii="Times New Roman" w:hAnsi="Times New Roman" w:cs="Times New Roman"/>
          <w:sz w:val="24"/>
          <w:szCs w:val="24"/>
        </w:rPr>
        <w:t>Weingreen</w:t>
      </w:r>
      <w:proofErr w:type="spellEnd"/>
      <w:r w:rsidRPr="00E7641A">
        <w:rPr>
          <w:rFonts w:ascii="Times New Roman" w:hAnsi="Times New Roman" w:cs="Times New Roman"/>
          <w:sz w:val="24"/>
          <w:szCs w:val="24"/>
        </w:rPr>
        <w:t xml:space="preserve">,  </w:t>
      </w:r>
      <w:r w:rsidRPr="00E7641A">
        <w:rPr>
          <w:rFonts w:ascii="Times New Roman" w:hAnsi="Times New Roman" w:cs="Times New Roman"/>
          <w:i/>
          <w:iCs/>
          <w:sz w:val="24"/>
          <w:szCs w:val="24"/>
        </w:rPr>
        <w:t>A</w:t>
      </w:r>
      <w:proofErr w:type="gramEnd"/>
      <w:r w:rsidRPr="00E7641A">
        <w:rPr>
          <w:rFonts w:ascii="Times New Roman" w:hAnsi="Times New Roman" w:cs="Times New Roman"/>
          <w:i/>
          <w:iCs/>
          <w:sz w:val="24"/>
          <w:szCs w:val="24"/>
        </w:rPr>
        <w:t xml:space="preserve"> Practical Grammar for Classical Hebrew</w:t>
      </w:r>
      <w:r w:rsidRPr="00E7641A">
        <w:rPr>
          <w:rFonts w:ascii="Times New Roman" w:hAnsi="Times New Roman" w:cs="Times New Roman"/>
          <w:sz w:val="24"/>
          <w:szCs w:val="24"/>
        </w:rPr>
        <w:t xml:space="preserve">, Oxford:  Clarendon Press, New York:  Oxford University Press, second edition1959, p. 132  </w:t>
      </w:r>
    </w:p>
  </w:footnote>
  <w:footnote w:id="7">
    <w:p w14:paraId="6286805C"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7</w:t>
      </w:r>
      <w:r w:rsidRPr="00E7641A">
        <w:rPr>
          <w:rFonts w:ascii="Times New Roman" w:hAnsi="Times New Roman" w:cs="Times New Roman"/>
          <w:sz w:val="24"/>
          <w:szCs w:val="24"/>
        </w:rPr>
        <w:t xml:space="preserve">The word used here is </w:t>
      </w:r>
      <w:proofErr w:type="spellStart"/>
      <w:r w:rsidRPr="00E7641A">
        <w:rPr>
          <w:rFonts w:ascii="Times New Roman" w:hAnsi="Times New Roman" w:cs="Times New Roman"/>
          <w:i/>
          <w:iCs/>
          <w:sz w:val="24"/>
          <w:szCs w:val="24"/>
        </w:rPr>
        <w:t>chesed</w:t>
      </w:r>
      <w:proofErr w:type="spellEnd"/>
      <w:r w:rsidRPr="00E7641A">
        <w:rPr>
          <w:rFonts w:ascii="Times New Roman" w:hAnsi="Times New Roman" w:cs="Times New Roman"/>
          <w:sz w:val="24"/>
          <w:szCs w:val="24"/>
        </w:rPr>
        <w:t xml:space="preserve">.  Hence, it would probably be better to translate it in this case “goodness” instead of “mercy”, as does the King </w:t>
      </w:r>
      <w:proofErr w:type="gramStart"/>
      <w:r w:rsidRPr="00E7641A">
        <w:rPr>
          <w:rFonts w:ascii="Times New Roman" w:hAnsi="Times New Roman" w:cs="Times New Roman"/>
          <w:sz w:val="24"/>
          <w:szCs w:val="24"/>
        </w:rPr>
        <w:t>James..</w:t>
      </w:r>
      <w:proofErr w:type="gramEnd"/>
      <w:r w:rsidRPr="00E7641A">
        <w:rPr>
          <w:rFonts w:ascii="Times New Roman" w:hAnsi="Times New Roman" w:cs="Times New Roman"/>
          <w:sz w:val="24"/>
          <w:szCs w:val="24"/>
        </w:rPr>
        <w:t xml:space="preserve">  “</w:t>
      </w:r>
      <w:r w:rsidRPr="00E7641A">
        <w:rPr>
          <w:rFonts w:ascii="Times New Roman" w:hAnsi="Times New Roman" w:cs="Times New Roman"/>
          <w:i/>
          <w:iCs/>
          <w:sz w:val="24"/>
          <w:szCs w:val="24"/>
        </w:rPr>
        <w:t>of God:  kindness, lovingkindness</w:t>
      </w:r>
      <w:r w:rsidRPr="00E7641A">
        <w:rPr>
          <w:rFonts w:ascii="Times New Roman" w:hAnsi="Times New Roman" w:cs="Times New Roman"/>
          <w:sz w:val="24"/>
          <w:szCs w:val="24"/>
        </w:rPr>
        <w:t xml:space="preserve"> in condescending to the needs of his creatures ... </w:t>
      </w:r>
      <w:r w:rsidRPr="00E7641A">
        <w:rPr>
          <w:rFonts w:ascii="Times New Roman" w:hAnsi="Times New Roman" w:cs="Times New Roman"/>
          <w:b/>
          <w:bCs/>
          <w:sz w:val="24"/>
          <w:szCs w:val="24"/>
        </w:rPr>
        <w:t>e.</w:t>
      </w:r>
      <w:r w:rsidRPr="00E7641A">
        <w:rPr>
          <w:rFonts w:ascii="Times New Roman" w:hAnsi="Times New Roman" w:cs="Times New Roman"/>
          <w:sz w:val="24"/>
          <w:szCs w:val="24"/>
        </w:rPr>
        <w:t xml:space="preserve">  </w:t>
      </w:r>
      <w:r w:rsidRPr="00E7641A">
        <w:rPr>
          <w:rFonts w:ascii="Times New Roman" w:hAnsi="Times New Roman" w:cs="Times New Roman"/>
          <w:i/>
          <w:iCs/>
          <w:sz w:val="24"/>
          <w:szCs w:val="24"/>
        </w:rPr>
        <w:t>in keeping the covenants</w:t>
      </w:r>
      <w:r w:rsidRPr="00E7641A">
        <w:rPr>
          <w:rFonts w:ascii="Times New Roman" w:hAnsi="Times New Roman" w:cs="Times New Roman"/>
          <w:sz w:val="24"/>
          <w:szCs w:val="24"/>
        </w:rPr>
        <w:t>, ... with David and his dynasty 2 S[</w:t>
      </w:r>
      <w:proofErr w:type="spellStart"/>
      <w:r w:rsidRPr="00E7641A">
        <w:rPr>
          <w:rFonts w:ascii="Times New Roman" w:hAnsi="Times New Roman" w:cs="Times New Roman"/>
          <w:sz w:val="24"/>
          <w:szCs w:val="24"/>
        </w:rPr>
        <w:t>amuel</w:t>
      </w:r>
      <w:proofErr w:type="spellEnd"/>
      <w:r w:rsidRPr="00E7641A">
        <w:rPr>
          <w:rFonts w:ascii="Times New Roman" w:hAnsi="Times New Roman" w:cs="Times New Roman"/>
          <w:sz w:val="24"/>
          <w:szCs w:val="24"/>
        </w:rPr>
        <w:t>] 7:15 = I Ch[</w:t>
      </w:r>
      <w:proofErr w:type="spellStart"/>
      <w:r w:rsidRPr="00E7641A">
        <w:rPr>
          <w:rFonts w:ascii="Times New Roman" w:hAnsi="Times New Roman" w:cs="Times New Roman"/>
          <w:sz w:val="24"/>
          <w:szCs w:val="24"/>
        </w:rPr>
        <w:t>ronicles</w:t>
      </w:r>
      <w:proofErr w:type="spellEnd"/>
      <w:r w:rsidRPr="00E7641A">
        <w:rPr>
          <w:rFonts w:ascii="Times New Roman" w:hAnsi="Times New Roman" w:cs="Times New Roman"/>
          <w:sz w:val="24"/>
          <w:szCs w:val="24"/>
        </w:rPr>
        <w:t xml:space="preserve">] 17:13 </w:t>
      </w:r>
      <w:proofErr w:type="gramStart"/>
      <w:r w:rsidRPr="00E7641A">
        <w:rPr>
          <w:rFonts w:ascii="Times New Roman" w:hAnsi="Times New Roman" w:cs="Times New Roman"/>
          <w:sz w:val="24"/>
          <w:szCs w:val="24"/>
        </w:rPr>
        <w:t>... .</w:t>
      </w:r>
      <w:proofErr w:type="gramEnd"/>
      <w:r w:rsidRPr="00E7641A">
        <w:rPr>
          <w:rFonts w:ascii="Times New Roman" w:hAnsi="Times New Roman" w:cs="Times New Roman"/>
          <w:sz w:val="24"/>
          <w:szCs w:val="24"/>
        </w:rPr>
        <w:t xml:space="preserve">”  </w:t>
      </w:r>
      <w:r w:rsidRPr="00E7641A">
        <w:rPr>
          <w:rFonts w:ascii="Times New Roman" w:hAnsi="Times New Roman" w:cs="Times New Roman"/>
          <w:i/>
          <w:iCs/>
          <w:sz w:val="24"/>
          <w:szCs w:val="24"/>
        </w:rPr>
        <w:t>Hebrew and English Lexicon of the Old Testament</w:t>
      </w:r>
      <w:r w:rsidRPr="00E7641A">
        <w:rPr>
          <w:rFonts w:ascii="Times New Roman" w:hAnsi="Times New Roman" w:cs="Times New Roman"/>
          <w:sz w:val="24"/>
          <w:szCs w:val="24"/>
        </w:rPr>
        <w:t xml:space="preserve"> </w:t>
      </w:r>
      <w:proofErr w:type="gramStart"/>
      <w:r w:rsidRPr="00E7641A">
        <w:rPr>
          <w:rFonts w:ascii="Times New Roman" w:hAnsi="Times New Roman" w:cs="Times New Roman"/>
          <w:sz w:val="24"/>
          <w:szCs w:val="24"/>
        </w:rPr>
        <w:t>... ,</w:t>
      </w:r>
      <w:proofErr w:type="gramEnd"/>
      <w:r w:rsidRPr="00E7641A">
        <w:rPr>
          <w:rFonts w:ascii="Times New Roman" w:hAnsi="Times New Roman" w:cs="Times New Roman"/>
          <w:sz w:val="24"/>
          <w:szCs w:val="24"/>
        </w:rPr>
        <w:t xml:space="preserve"> William </w:t>
      </w:r>
      <w:proofErr w:type="spellStart"/>
      <w:r w:rsidRPr="00E7641A">
        <w:rPr>
          <w:rFonts w:ascii="Times New Roman" w:hAnsi="Times New Roman" w:cs="Times New Roman"/>
          <w:sz w:val="24"/>
          <w:szCs w:val="24"/>
        </w:rPr>
        <w:t>Gesenius</w:t>
      </w:r>
      <w:proofErr w:type="spellEnd"/>
      <w:r w:rsidRPr="00E7641A">
        <w:rPr>
          <w:rFonts w:ascii="Times New Roman" w:hAnsi="Times New Roman" w:cs="Times New Roman"/>
          <w:sz w:val="24"/>
          <w:szCs w:val="24"/>
        </w:rPr>
        <w:t>, tr. Edward Robinson, eds. Francis Brown, S. R. Driver, Charles A. Briggs, Oxford:  Oxford University Press, no date, p. 339, s. v. “</w:t>
      </w:r>
      <w:proofErr w:type="spellStart"/>
      <w:r w:rsidRPr="00E7641A">
        <w:rPr>
          <w:rFonts w:ascii="Times New Roman" w:hAnsi="Times New Roman" w:cs="Times New Roman"/>
          <w:b/>
          <w:bCs/>
          <w:sz w:val="24"/>
          <w:szCs w:val="24"/>
        </w:rPr>
        <w:t>chesed</w:t>
      </w:r>
      <w:proofErr w:type="spellEnd"/>
      <w:r w:rsidRPr="00E7641A">
        <w:rPr>
          <w:rFonts w:ascii="Times New Roman" w:hAnsi="Times New Roman" w:cs="Times New Roman"/>
          <w:sz w:val="24"/>
          <w:szCs w:val="24"/>
        </w:rPr>
        <w:t>”, amplification in brackets added.</w:t>
      </w:r>
    </w:p>
  </w:footnote>
  <w:footnote w:id="8">
    <w:p w14:paraId="5CF72A74"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E7641A">
        <w:rPr>
          <w:rFonts w:ascii="Times New Roman" w:hAnsi="Times New Roman" w:cs="Times New Roman"/>
          <w:sz w:val="24"/>
          <w:szCs w:val="24"/>
          <w:vertAlign w:val="superscript"/>
        </w:rPr>
        <w:t>8</w:t>
      </w:r>
      <w:r w:rsidRPr="00E7641A">
        <w:rPr>
          <w:rFonts w:ascii="Times New Roman" w:hAnsi="Times New Roman" w:cs="Times New Roman"/>
          <w:b/>
          <w:bCs/>
          <w:sz w:val="24"/>
          <w:szCs w:val="24"/>
        </w:rPr>
        <w:t>II Samuel 7:14, 15</w:t>
      </w:r>
      <w:r w:rsidRPr="00E7641A">
        <w:rPr>
          <w:rFonts w:ascii="Times New Roman" w:hAnsi="Times New Roman" w:cs="Times New Roman"/>
          <w:sz w:val="24"/>
          <w:szCs w:val="24"/>
        </w:rPr>
        <w:t xml:space="preserve">. Text is from the Rev. Dr. P. E. </w:t>
      </w:r>
      <w:proofErr w:type="spellStart"/>
      <w:r w:rsidRPr="00E7641A">
        <w:rPr>
          <w:rFonts w:ascii="Times New Roman" w:hAnsi="Times New Roman" w:cs="Times New Roman"/>
          <w:sz w:val="24"/>
          <w:szCs w:val="24"/>
        </w:rPr>
        <w:t>Kretzmann’s</w:t>
      </w:r>
      <w:proofErr w:type="spellEnd"/>
      <w:r w:rsidRPr="00E7641A">
        <w:rPr>
          <w:rFonts w:ascii="Times New Roman" w:hAnsi="Times New Roman" w:cs="Times New Roman"/>
          <w:sz w:val="24"/>
          <w:szCs w:val="24"/>
        </w:rPr>
        <w:t xml:space="preserve"> </w:t>
      </w:r>
      <w:r w:rsidRPr="00E7641A">
        <w:rPr>
          <w:rFonts w:ascii="Times New Roman" w:hAnsi="Times New Roman" w:cs="Times New Roman"/>
          <w:i/>
          <w:iCs/>
          <w:sz w:val="24"/>
          <w:szCs w:val="24"/>
        </w:rPr>
        <w:t>Popular Commentary of the Bible, The Old Testament, The Historical Books of the Old Testament:  Genesis to Esther</w:t>
      </w:r>
      <w:r w:rsidRPr="00E7641A">
        <w:rPr>
          <w:rFonts w:ascii="Times New Roman" w:hAnsi="Times New Roman" w:cs="Times New Roman"/>
          <w:sz w:val="24"/>
          <w:szCs w:val="24"/>
        </w:rPr>
        <w:t>, Vol. I, St. Louis:  Concordia Publishing House, 1923, p. 521, amplification in brackets added.</w:t>
      </w:r>
    </w:p>
    <w:p w14:paraId="11248699"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rPr>
        <w:tab/>
        <w:t xml:space="preserve">Concordia Publishing House captions </w:t>
      </w:r>
      <w:r w:rsidRPr="00E7641A">
        <w:rPr>
          <w:rFonts w:ascii="Times New Roman" w:hAnsi="Times New Roman" w:cs="Times New Roman"/>
          <w:b/>
          <w:bCs/>
          <w:sz w:val="24"/>
          <w:szCs w:val="24"/>
        </w:rPr>
        <w:t>II Samuel 7</w:t>
      </w:r>
      <w:r w:rsidRPr="00E7641A">
        <w:rPr>
          <w:rFonts w:ascii="Times New Roman" w:hAnsi="Times New Roman" w:cs="Times New Roman"/>
          <w:sz w:val="24"/>
          <w:szCs w:val="24"/>
        </w:rPr>
        <w:t xml:space="preserve"> in its 1905 edition of Luther’s German translation of the Bible: “David </w:t>
      </w:r>
      <w:proofErr w:type="spellStart"/>
      <w:r w:rsidRPr="00E7641A">
        <w:rPr>
          <w:rFonts w:ascii="Times New Roman" w:hAnsi="Times New Roman" w:cs="Times New Roman"/>
          <w:sz w:val="24"/>
          <w:szCs w:val="24"/>
        </w:rPr>
        <w:t>bekommt</w:t>
      </w:r>
      <w:proofErr w:type="spellEnd"/>
      <w:r w:rsidRPr="00E7641A">
        <w:rPr>
          <w:rFonts w:ascii="Times New Roman" w:hAnsi="Times New Roman" w:cs="Times New Roman"/>
          <w:sz w:val="24"/>
          <w:szCs w:val="24"/>
        </w:rPr>
        <w:t xml:space="preserve"> die </w:t>
      </w:r>
      <w:proofErr w:type="spellStart"/>
      <w:r w:rsidRPr="00E7641A">
        <w:rPr>
          <w:rFonts w:ascii="Times New Roman" w:hAnsi="Times New Roman" w:cs="Times New Roman"/>
          <w:sz w:val="24"/>
          <w:szCs w:val="24"/>
        </w:rPr>
        <w:t>Verheissuing</w:t>
      </w:r>
      <w:proofErr w:type="spellEnd"/>
      <w:r w:rsidRPr="00E7641A">
        <w:rPr>
          <w:rFonts w:ascii="Times New Roman" w:hAnsi="Times New Roman" w:cs="Times New Roman"/>
          <w:sz w:val="24"/>
          <w:szCs w:val="24"/>
        </w:rPr>
        <w:t xml:space="preserve"> des </w:t>
      </w:r>
      <w:proofErr w:type="spellStart"/>
      <w:r w:rsidRPr="00E7641A">
        <w:rPr>
          <w:rFonts w:ascii="Times New Roman" w:hAnsi="Times New Roman" w:cs="Times New Roman"/>
          <w:sz w:val="24"/>
          <w:szCs w:val="24"/>
        </w:rPr>
        <w:t>Messias</w:t>
      </w:r>
      <w:proofErr w:type="spellEnd"/>
      <w:r w:rsidRPr="00E7641A">
        <w:rPr>
          <w:rFonts w:ascii="Times New Roman" w:hAnsi="Times New Roman" w:cs="Times New Roman"/>
          <w:sz w:val="24"/>
          <w:szCs w:val="24"/>
        </w:rPr>
        <w:t xml:space="preserve"> </w:t>
      </w:r>
      <w:proofErr w:type="gramStart"/>
      <w:r w:rsidRPr="00E7641A">
        <w:rPr>
          <w:rFonts w:ascii="Times New Roman" w:hAnsi="Times New Roman" w:cs="Times New Roman"/>
          <w:sz w:val="24"/>
          <w:szCs w:val="24"/>
        </w:rPr>
        <w:t>... .</w:t>
      </w:r>
      <w:proofErr w:type="gramEnd"/>
      <w:r w:rsidRPr="00E7641A">
        <w:rPr>
          <w:rFonts w:ascii="Times New Roman" w:hAnsi="Times New Roman" w:cs="Times New Roman"/>
          <w:sz w:val="24"/>
          <w:szCs w:val="24"/>
        </w:rPr>
        <w:t xml:space="preserve"> [</w:t>
      </w:r>
      <w:r w:rsidRPr="00E7641A">
        <w:rPr>
          <w:rFonts w:ascii="Times New Roman" w:hAnsi="Times New Roman" w:cs="Times New Roman"/>
          <w:b/>
          <w:bCs/>
          <w:sz w:val="24"/>
          <w:szCs w:val="24"/>
        </w:rPr>
        <w:t>David receives the Promise of the Messiah</w:t>
      </w:r>
      <w:r w:rsidRPr="00E7641A">
        <w:rPr>
          <w:rFonts w:ascii="Times New Roman" w:hAnsi="Times New Roman" w:cs="Times New Roman"/>
          <w:sz w:val="24"/>
          <w:szCs w:val="24"/>
        </w:rPr>
        <w:t>]</w:t>
      </w:r>
      <w:r w:rsidRPr="00E7641A">
        <w:rPr>
          <w:rFonts w:ascii="Times New Roman" w:hAnsi="Times New Roman" w:cs="Times New Roman"/>
          <w:b/>
          <w:bCs/>
          <w:sz w:val="24"/>
          <w:szCs w:val="24"/>
        </w:rPr>
        <w:t xml:space="preserve"> </w:t>
      </w:r>
      <w:r w:rsidRPr="00E7641A">
        <w:rPr>
          <w:rFonts w:ascii="Times New Roman" w:hAnsi="Times New Roman" w:cs="Times New Roman"/>
          <w:i/>
          <w:iCs/>
          <w:sz w:val="24"/>
          <w:szCs w:val="24"/>
        </w:rPr>
        <w:t xml:space="preserve">Die </w:t>
      </w:r>
      <w:proofErr w:type="spellStart"/>
      <w:r w:rsidRPr="00E7641A">
        <w:rPr>
          <w:rFonts w:ascii="Times New Roman" w:hAnsi="Times New Roman" w:cs="Times New Roman"/>
          <w:i/>
          <w:iCs/>
          <w:sz w:val="24"/>
          <w:szCs w:val="24"/>
        </w:rPr>
        <w:t>Bibel</w:t>
      </w:r>
      <w:proofErr w:type="spellEnd"/>
      <w:r w:rsidRPr="00E7641A">
        <w:rPr>
          <w:rFonts w:ascii="Times New Roman" w:hAnsi="Times New Roman" w:cs="Times New Roman"/>
          <w:i/>
          <w:iCs/>
          <w:sz w:val="24"/>
          <w:szCs w:val="24"/>
        </w:rPr>
        <w:t xml:space="preserve"> </w:t>
      </w:r>
      <w:proofErr w:type="spellStart"/>
      <w:r w:rsidRPr="00E7641A">
        <w:rPr>
          <w:rFonts w:ascii="Times New Roman" w:hAnsi="Times New Roman" w:cs="Times New Roman"/>
          <w:i/>
          <w:iCs/>
          <w:sz w:val="24"/>
          <w:szCs w:val="24"/>
        </w:rPr>
        <w:t>oder</w:t>
      </w:r>
      <w:proofErr w:type="spellEnd"/>
      <w:r w:rsidRPr="00E7641A">
        <w:rPr>
          <w:rFonts w:ascii="Times New Roman" w:hAnsi="Times New Roman" w:cs="Times New Roman"/>
          <w:i/>
          <w:iCs/>
          <w:sz w:val="24"/>
          <w:szCs w:val="24"/>
        </w:rPr>
        <w:t xml:space="preserve"> die </w:t>
      </w:r>
      <w:proofErr w:type="spellStart"/>
      <w:r w:rsidRPr="00E7641A">
        <w:rPr>
          <w:rFonts w:ascii="Times New Roman" w:hAnsi="Times New Roman" w:cs="Times New Roman"/>
          <w:i/>
          <w:iCs/>
          <w:sz w:val="24"/>
          <w:szCs w:val="24"/>
        </w:rPr>
        <w:t>ganze</w:t>
      </w:r>
      <w:proofErr w:type="spellEnd"/>
      <w:r w:rsidRPr="00E7641A">
        <w:rPr>
          <w:rFonts w:ascii="Times New Roman" w:hAnsi="Times New Roman" w:cs="Times New Roman"/>
          <w:i/>
          <w:iCs/>
          <w:sz w:val="24"/>
          <w:szCs w:val="24"/>
        </w:rPr>
        <w:t xml:space="preserve"> </w:t>
      </w:r>
      <w:proofErr w:type="spellStart"/>
      <w:r w:rsidRPr="00E7641A">
        <w:rPr>
          <w:rFonts w:ascii="Times New Roman" w:hAnsi="Times New Roman" w:cs="Times New Roman"/>
          <w:i/>
          <w:iCs/>
          <w:sz w:val="24"/>
          <w:szCs w:val="24"/>
        </w:rPr>
        <w:t>Heilige</w:t>
      </w:r>
      <w:proofErr w:type="spellEnd"/>
      <w:r w:rsidRPr="00E7641A">
        <w:rPr>
          <w:rFonts w:ascii="Times New Roman" w:hAnsi="Times New Roman" w:cs="Times New Roman"/>
          <w:i/>
          <w:iCs/>
          <w:sz w:val="24"/>
          <w:szCs w:val="24"/>
        </w:rPr>
        <w:t xml:space="preserve"> </w:t>
      </w:r>
      <w:proofErr w:type="spellStart"/>
      <w:r w:rsidRPr="00E7641A">
        <w:rPr>
          <w:rFonts w:ascii="Times New Roman" w:hAnsi="Times New Roman" w:cs="Times New Roman"/>
          <w:i/>
          <w:iCs/>
          <w:sz w:val="24"/>
          <w:szCs w:val="24"/>
        </w:rPr>
        <w:t>Schrift</w:t>
      </w:r>
      <w:proofErr w:type="spellEnd"/>
      <w:r w:rsidRPr="00E7641A">
        <w:rPr>
          <w:rFonts w:ascii="Times New Roman" w:hAnsi="Times New Roman" w:cs="Times New Roman"/>
          <w:i/>
          <w:iCs/>
          <w:sz w:val="24"/>
          <w:szCs w:val="24"/>
        </w:rPr>
        <w:t xml:space="preserve"> </w:t>
      </w:r>
      <w:proofErr w:type="spellStart"/>
      <w:r w:rsidRPr="00E7641A">
        <w:rPr>
          <w:rFonts w:ascii="Times New Roman" w:hAnsi="Times New Roman" w:cs="Times New Roman"/>
          <w:i/>
          <w:iCs/>
          <w:sz w:val="24"/>
          <w:szCs w:val="24"/>
        </w:rPr>
        <w:t>Alten</w:t>
      </w:r>
      <w:proofErr w:type="spellEnd"/>
      <w:r w:rsidRPr="00E7641A">
        <w:rPr>
          <w:rFonts w:ascii="Times New Roman" w:hAnsi="Times New Roman" w:cs="Times New Roman"/>
          <w:i/>
          <w:iCs/>
          <w:sz w:val="24"/>
          <w:szCs w:val="24"/>
        </w:rPr>
        <w:t xml:space="preserve"> und </w:t>
      </w:r>
      <w:proofErr w:type="spellStart"/>
      <w:r w:rsidRPr="00E7641A">
        <w:rPr>
          <w:rFonts w:ascii="Times New Roman" w:hAnsi="Times New Roman" w:cs="Times New Roman"/>
          <w:i/>
          <w:iCs/>
          <w:sz w:val="24"/>
          <w:szCs w:val="24"/>
        </w:rPr>
        <w:t>Neuen</w:t>
      </w:r>
      <w:proofErr w:type="spellEnd"/>
      <w:r w:rsidRPr="00E7641A">
        <w:rPr>
          <w:rFonts w:ascii="Times New Roman" w:hAnsi="Times New Roman" w:cs="Times New Roman"/>
          <w:i/>
          <w:iCs/>
          <w:sz w:val="24"/>
          <w:szCs w:val="24"/>
        </w:rPr>
        <w:t xml:space="preserve"> Testaments, </w:t>
      </w:r>
      <w:proofErr w:type="spellStart"/>
      <w:r w:rsidRPr="00E7641A">
        <w:rPr>
          <w:rFonts w:ascii="Times New Roman" w:hAnsi="Times New Roman" w:cs="Times New Roman"/>
          <w:i/>
          <w:iCs/>
          <w:sz w:val="24"/>
          <w:szCs w:val="24"/>
        </w:rPr>
        <w:t>nach</w:t>
      </w:r>
      <w:proofErr w:type="spellEnd"/>
      <w:r w:rsidRPr="00E7641A">
        <w:rPr>
          <w:rFonts w:ascii="Times New Roman" w:hAnsi="Times New Roman" w:cs="Times New Roman"/>
          <w:i/>
          <w:iCs/>
          <w:sz w:val="24"/>
          <w:szCs w:val="24"/>
        </w:rPr>
        <w:t xml:space="preserve"> der </w:t>
      </w:r>
      <w:proofErr w:type="spellStart"/>
      <w:r w:rsidRPr="00E7641A">
        <w:rPr>
          <w:rFonts w:ascii="Times New Roman" w:hAnsi="Times New Roman" w:cs="Times New Roman"/>
          <w:i/>
          <w:iCs/>
          <w:sz w:val="24"/>
          <w:szCs w:val="24"/>
        </w:rPr>
        <w:t>deutschen</w:t>
      </w:r>
      <w:proofErr w:type="spellEnd"/>
      <w:r w:rsidRPr="00E7641A">
        <w:rPr>
          <w:rFonts w:ascii="Times New Roman" w:hAnsi="Times New Roman" w:cs="Times New Roman"/>
          <w:i/>
          <w:iCs/>
          <w:sz w:val="24"/>
          <w:szCs w:val="24"/>
        </w:rPr>
        <w:t xml:space="preserve"> </w:t>
      </w:r>
      <w:proofErr w:type="spellStart"/>
      <w:r w:rsidRPr="00E7641A">
        <w:rPr>
          <w:rFonts w:ascii="Times New Roman" w:hAnsi="Times New Roman" w:cs="Times New Roman"/>
          <w:i/>
          <w:iCs/>
          <w:sz w:val="24"/>
          <w:szCs w:val="24"/>
        </w:rPr>
        <w:t>Uebersetzung</w:t>
      </w:r>
      <w:proofErr w:type="spellEnd"/>
      <w:r w:rsidRPr="00E7641A">
        <w:rPr>
          <w:rFonts w:ascii="Times New Roman" w:hAnsi="Times New Roman" w:cs="Times New Roman"/>
          <w:i/>
          <w:iCs/>
          <w:sz w:val="24"/>
          <w:szCs w:val="24"/>
        </w:rPr>
        <w:t xml:space="preserve"> Dr. Martin </w:t>
      </w:r>
      <w:proofErr w:type="spellStart"/>
      <w:r w:rsidRPr="00E7641A">
        <w:rPr>
          <w:rFonts w:ascii="Times New Roman" w:hAnsi="Times New Roman" w:cs="Times New Roman"/>
          <w:i/>
          <w:iCs/>
          <w:sz w:val="24"/>
          <w:szCs w:val="24"/>
        </w:rPr>
        <w:t>Luthers</w:t>
      </w:r>
      <w:proofErr w:type="spellEnd"/>
      <w:r w:rsidRPr="00E7641A">
        <w:rPr>
          <w:rFonts w:ascii="Times New Roman" w:hAnsi="Times New Roman" w:cs="Times New Roman"/>
          <w:i/>
          <w:iCs/>
          <w:sz w:val="24"/>
          <w:szCs w:val="24"/>
        </w:rPr>
        <w:t xml:space="preserve"> </w:t>
      </w:r>
      <w:r w:rsidRPr="00E7641A">
        <w:rPr>
          <w:rFonts w:ascii="Times New Roman" w:hAnsi="Times New Roman" w:cs="Times New Roman"/>
          <w:sz w:val="24"/>
          <w:szCs w:val="24"/>
        </w:rPr>
        <w:t>(</w:t>
      </w:r>
      <w:r w:rsidRPr="00E7641A">
        <w:rPr>
          <w:rFonts w:ascii="Times New Roman" w:hAnsi="Times New Roman" w:cs="Times New Roman"/>
          <w:i/>
          <w:iCs/>
          <w:sz w:val="24"/>
          <w:szCs w:val="24"/>
        </w:rPr>
        <w:t>The Bible or the Entire Holy Scripture, Old and New Testaments, according to the German Translation of Dr. Martin Luther</w:t>
      </w:r>
      <w:r w:rsidRPr="00E7641A">
        <w:rPr>
          <w:rFonts w:ascii="Times New Roman" w:hAnsi="Times New Roman" w:cs="Times New Roman"/>
          <w:sz w:val="24"/>
          <w:szCs w:val="24"/>
        </w:rPr>
        <w:t>), St. Louis: Concordia Publishing House, 1905, p. 588, translation from the German in brackets is mine.</w:t>
      </w:r>
    </w:p>
  </w:footnote>
  <w:footnote w:id="9">
    <w:p w14:paraId="414C68FC"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9</w:t>
      </w:r>
      <w:r w:rsidRPr="00E7641A">
        <w:rPr>
          <w:rFonts w:ascii="Times New Roman" w:hAnsi="Times New Roman" w:cs="Times New Roman"/>
          <w:b/>
          <w:bCs/>
          <w:sz w:val="24"/>
          <w:szCs w:val="24"/>
        </w:rPr>
        <w:t>Isaiah 53:5</w:t>
      </w:r>
      <w:r w:rsidRPr="00E7641A">
        <w:rPr>
          <w:rFonts w:ascii="Times New Roman" w:hAnsi="Times New Roman" w:cs="Times New Roman"/>
          <w:sz w:val="24"/>
          <w:szCs w:val="24"/>
        </w:rPr>
        <w:t>, translation from the Hebrew in brackets is mine.</w:t>
      </w:r>
    </w:p>
  </w:footnote>
  <w:footnote w:id="10">
    <w:p w14:paraId="2B645760"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10</w:t>
      </w:r>
      <w:r w:rsidRPr="00E7641A">
        <w:rPr>
          <w:rFonts w:ascii="Times New Roman" w:hAnsi="Times New Roman" w:cs="Times New Roman"/>
          <w:b/>
          <w:bCs/>
          <w:sz w:val="24"/>
          <w:szCs w:val="24"/>
        </w:rPr>
        <w:t>Romans 6:3-5</w:t>
      </w:r>
      <w:r w:rsidRPr="00E7641A">
        <w:rPr>
          <w:rFonts w:ascii="Times New Roman" w:hAnsi="Times New Roman" w:cs="Times New Roman"/>
          <w:sz w:val="24"/>
          <w:szCs w:val="24"/>
        </w:rPr>
        <w:t>.</w:t>
      </w:r>
    </w:p>
  </w:footnote>
  <w:footnote w:id="11">
    <w:p w14:paraId="4378D0D2"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11</w:t>
      </w:r>
      <w:r w:rsidRPr="00E7641A">
        <w:rPr>
          <w:rFonts w:ascii="Times New Roman" w:hAnsi="Times New Roman" w:cs="Times New Roman"/>
          <w:i/>
          <w:iCs/>
          <w:sz w:val="24"/>
          <w:szCs w:val="24"/>
        </w:rPr>
        <w:t>The City of God</w:t>
      </w:r>
      <w:r w:rsidRPr="00E7641A">
        <w:rPr>
          <w:rFonts w:ascii="Times New Roman" w:hAnsi="Times New Roman" w:cs="Times New Roman"/>
          <w:sz w:val="24"/>
          <w:szCs w:val="24"/>
        </w:rPr>
        <w:t xml:space="preserve">, </w:t>
      </w:r>
      <w:r w:rsidRPr="00E7641A">
        <w:rPr>
          <w:rFonts w:ascii="Times New Roman" w:hAnsi="Times New Roman" w:cs="Times New Roman"/>
          <w:b/>
          <w:bCs/>
          <w:sz w:val="24"/>
          <w:szCs w:val="24"/>
        </w:rPr>
        <w:t>Book XX</w:t>
      </w:r>
      <w:r w:rsidRPr="00E7641A">
        <w:rPr>
          <w:rFonts w:ascii="Times New Roman" w:hAnsi="Times New Roman" w:cs="Times New Roman"/>
          <w:sz w:val="24"/>
          <w:szCs w:val="24"/>
        </w:rPr>
        <w:t xml:space="preserve">, </w:t>
      </w:r>
      <w:r w:rsidRPr="00E7641A">
        <w:rPr>
          <w:rFonts w:ascii="Times New Roman" w:hAnsi="Times New Roman" w:cs="Times New Roman"/>
          <w:b/>
          <w:bCs/>
          <w:sz w:val="24"/>
          <w:szCs w:val="24"/>
        </w:rPr>
        <w:t>Chapter 6</w:t>
      </w:r>
      <w:r w:rsidRPr="00E7641A">
        <w:rPr>
          <w:rFonts w:ascii="Times New Roman" w:hAnsi="Times New Roman" w:cs="Times New Roman"/>
          <w:sz w:val="24"/>
          <w:szCs w:val="24"/>
        </w:rPr>
        <w:t xml:space="preserve">, </w:t>
      </w:r>
      <w:r w:rsidRPr="00E7641A">
        <w:rPr>
          <w:rFonts w:ascii="Times New Roman" w:hAnsi="Times New Roman" w:cs="Times New Roman"/>
          <w:i/>
          <w:iCs/>
          <w:sz w:val="24"/>
          <w:szCs w:val="24"/>
        </w:rPr>
        <w:t>A Select Library of the Nicene and Post-Nicene Fathers of the Christian Church</w:t>
      </w:r>
      <w:r w:rsidRPr="00E7641A">
        <w:rPr>
          <w:rFonts w:ascii="Times New Roman" w:hAnsi="Times New Roman" w:cs="Times New Roman"/>
          <w:sz w:val="24"/>
          <w:szCs w:val="24"/>
        </w:rPr>
        <w:t xml:space="preserve">, Vol. II, ed. Philip Schaff, Edinburgh:  T&amp;T Clark, Grand Rapids, Michigan:  Wm. B. Eerdmans Publishing Company, </w:t>
      </w:r>
      <w:proofErr w:type="spellStart"/>
      <w:r w:rsidRPr="00E7641A">
        <w:rPr>
          <w:rFonts w:ascii="Times New Roman" w:hAnsi="Times New Roman" w:cs="Times New Roman"/>
          <w:sz w:val="24"/>
          <w:szCs w:val="24"/>
        </w:rPr>
        <w:t>rpr</w:t>
      </w:r>
      <w:proofErr w:type="spellEnd"/>
      <w:r w:rsidRPr="00E7641A">
        <w:rPr>
          <w:rFonts w:ascii="Times New Roman" w:hAnsi="Times New Roman" w:cs="Times New Roman"/>
          <w:sz w:val="24"/>
          <w:szCs w:val="24"/>
        </w:rPr>
        <w:t>. May 1988, p. 426.</w:t>
      </w:r>
    </w:p>
  </w:footnote>
  <w:footnote w:id="12">
    <w:p w14:paraId="0CEFE50E"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12</w:t>
      </w:r>
      <w:r w:rsidRPr="00E7641A">
        <w:rPr>
          <w:rFonts w:ascii="Times New Roman" w:hAnsi="Times New Roman" w:cs="Times New Roman"/>
          <w:i/>
          <w:iCs/>
          <w:sz w:val="24"/>
          <w:szCs w:val="24"/>
        </w:rPr>
        <w:t>The Apology of the Augsburg Confession</w:t>
      </w:r>
      <w:r w:rsidRPr="00E7641A">
        <w:rPr>
          <w:rFonts w:ascii="Times New Roman" w:hAnsi="Times New Roman" w:cs="Times New Roman"/>
          <w:sz w:val="24"/>
          <w:szCs w:val="24"/>
        </w:rPr>
        <w:t xml:space="preserve">, </w:t>
      </w:r>
      <w:r w:rsidRPr="00E7641A">
        <w:rPr>
          <w:rFonts w:ascii="Times New Roman" w:hAnsi="Times New Roman" w:cs="Times New Roman"/>
          <w:b/>
          <w:bCs/>
          <w:sz w:val="24"/>
          <w:szCs w:val="24"/>
        </w:rPr>
        <w:t>Article III:  Of Love and the Fulfilling of the Law</w:t>
      </w:r>
      <w:r w:rsidRPr="00E7641A">
        <w:rPr>
          <w:rFonts w:ascii="Times New Roman" w:hAnsi="Times New Roman" w:cs="Times New Roman"/>
          <w:sz w:val="24"/>
          <w:szCs w:val="24"/>
        </w:rPr>
        <w:t xml:space="preserve">.230, 231, </w:t>
      </w:r>
      <w:proofErr w:type="spellStart"/>
      <w:r w:rsidRPr="00E7641A">
        <w:rPr>
          <w:rFonts w:ascii="Times New Roman" w:hAnsi="Times New Roman" w:cs="Times New Roman"/>
          <w:i/>
          <w:iCs/>
          <w:sz w:val="24"/>
          <w:szCs w:val="24"/>
        </w:rPr>
        <w:t>Triglotta</w:t>
      </w:r>
      <w:proofErr w:type="spellEnd"/>
      <w:r w:rsidRPr="00E7641A">
        <w:rPr>
          <w:rFonts w:ascii="Times New Roman" w:hAnsi="Times New Roman" w:cs="Times New Roman"/>
          <w:sz w:val="24"/>
          <w:szCs w:val="24"/>
        </w:rPr>
        <w:t>, p. 217, underscore added.</w:t>
      </w:r>
    </w:p>
  </w:footnote>
  <w:footnote w:id="13">
    <w:p w14:paraId="6A32F89D"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13</w:t>
      </w:r>
      <w:r w:rsidRPr="00E7641A">
        <w:rPr>
          <w:rFonts w:ascii="Times New Roman" w:hAnsi="Times New Roman" w:cs="Times New Roman"/>
          <w:i/>
          <w:iCs/>
          <w:sz w:val="24"/>
          <w:szCs w:val="24"/>
        </w:rPr>
        <w:t>The Apology of the Augsburg Confession</w:t>
      </w:r>
      <w:r w:rsidRPr="00E7641A">
        <w:rPr>
          <w:rFonts w:ascii="Times New Roman" w:hAnsi="Times New Roman" w:cs="Times New Roman"/>
          <w:sz w:val="24"/>
          <w:szCs w:val="24"/>
        </w:rPr>
        <w:t xml:space="preserve">, </w:t>
      </w:r>
      <w:r w:rsidRPr="00E7641A">
        <w:rPr>
          <w:rFonts w:ascii="Times New Roman" w:hAnsi="Times New Roman" w:cs="Times New Roman"/>
          <w:b/>
          <w:bCs/>
          <w:sz w:val="24"/>
          <w:szCs w:val="24"/>
        </w:rPr>
        <w:t>Article VI:  Of Confession and Satisfaction</w:t>
      </w:r>
      <w:r w:rsidRPr="00E7641A">
        <w:rPr>
          <w:rFonts w:ascii="Times New Roman" w:hAnsi="Times New Roman" w:cs="Times New Roman"/>
          <w:sz w:val="24"/>
          <w:szCs w:val="24"/>
        </w:rPr>
        <w:t xml:space="preserve">.56. 57, </w:t>
      </w:r>
      <w:proofErr w:type="spellStart"/>
      <w:r w:rsidRPr="00E7641A">
        <w:rPr>
          <w:rFonts w:ascii="Times New Roman" w:hAnsi="Times New Roman" w:cs="Times New Roman"/>
          <w:i/>
          <w:iCs/>
          <w:sz w:val="24"/>
          <w:szCs w:val="24"/>
        </w:rPr>
        <w:t>Triglotta</w:t>
      </w:r>
      <w:proofErr w:type="spellEnd"/>
      <w:r w:rsidRPr="00E7641A">
        <w:rPr>
          <w:rFonts w:ascii="Times New Roman" w:hAnsi="Times New Roman" w:cs="Times New Roman"/>
          <w:sz w:val="24"/>
          <w:szCs w:val="24"/>
        </w:rPr>
        <w:t>, p. 299.</w:t>
      </w:r>
    </w:p>
  </w:footnote>
  <w:footnote w:id="14">
    <w:p w14:paraId="40789785" w14:textId="77777777" w:rsidR="00E7641A" w:rsidRPr="00E7641A" w:rsidRDefault="00E7641A" w:rsidP="00E76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E7641A">
        <w:rPr>
          <w:rFonts w:ascii="Times New Roman" w:hAnsi="Times New Roman" w:cs="Times New Roman"/>
          <w:sz w:val="24"/>
          <w:szCs w:val="24"/>
          <w:vertAlign w:val="superscript"/>
        </w:rPr>
        <w:t>14</w:t>
      </w:r>
      <w:r w:rsidRPr="00E7641A">
        <w:rPr>
          <w:rFonts w:ascii="Times New Roman" w:hAnsi="Times New Roman" w:cs="Times New Roman"/>
          <w:b/>
          <w:bCs/>
          <w:sz w:val="24"/>
          <w:szCs w:val="24"/>
        </w:rPr>
        <w:t>Romans 6:5</w:t>
      </w:r>
      <w:r w:rsidRPr="00E7641A">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1A"/>
    <w:rsid w:val="008A2013"/>
    <w:rsid w:val="00A442DC"/>
    <w:rsid w:val="00CF2B0F"/>
    <w:rsid w:val="00E7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8DE9"/>
  <w15:chartTrackingRefBased/>
  <w15:docId w15:val="{29CDA094-8C4A-4CE2-96AA-519F0131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7641A"/>
    <w:rPr>
      <w:b/>
      <w:bCs/>
    </w:rPr>
  </w:style>
  <w:style w:type="paragraph" w:styleId="Header">
    <w:name w:val="header"/>
    <w:basedOn w:val="Normal"/>
    <w:link w:val="HeaderChar"/>
    <w:uiPriority w:val="99"/>
    <w:unhideWhenUsed/>
    <w:rsid w:val="00E7641A"/>
    <w:pPr>
      <w:tabs>
        <w:tab w:val="center" w:pos="4680"/>
        <w:tab w:val="right" w:pos="9360"/>
      </w:tabs>
    </w:pPr>
  </w:style>
  <w:style w:type="character" w:customStyle="1" w:styleId="HeaderChar">
    <w:name w:val="Header Char"/>
    <w:basedOn w:val="DefaultParagraphFont"/>
    <w:link w:val="Header"/>
    <w:uiPriority w:val="99"/>
    <w:rsid w:val="00E7641A"/>
  </w:style>
  <w:style w:type="paragraph" w:styleId="Footer">
    <w:name w:val="footer"/>
    <w:basedOn w:val="Normal"/>
    <w:link w:val="FooterChar"/>
    <w:uiPriority w:val="99"/>
    <w:unhideWhenUsed/>
    <w:rsid w:val="00E7641A"/>
    <w:pPr>
      <w:tabs>
        <w:tab w:val="center" w:pos="4680"/>
        <w:tab w:val="right" w:pos="9360"/>
      </w:tabs>
    </w:pPr>
  </w:style>
  <w:style w:type="character" w:customStyle="1" w:styleId="FooterChar">
    <w:name w:val="Footer Char"/>
    <w:basedOn w:val="DefaultParagraphFont"/>
    <w:link w:val="Footer"/>
    <w:uiPriority w:val="99"/>
    <w:rsid w:val="00E7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1237</Words>
  <Characters>7055</Characters>
  <Application>Microsoft Office Word</Application>
  <DocSecurity>0</DocSecurity>
  <Lines>58</Lines>
  <Paragraphs>16</Paragraphs>
  <ScaleCrop>false</ScaleCrop>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2021-03-31T00:23:00Z</dcterms:created>
  <dcterms:modified xsi:type="dcterms:W3CDTF">2021-03-31T00:28:00Z</dcterms:modified>
</cp:coreProperties>
</file>